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32F" w14:textId="29628454" w:rsidR="001E2E11" w:rsidRPr="007B0260" w:rsidRDefault="001E2E11" w:rsidP="00B069E8">
      <w:pPr>
        <w:pBdr>
          <w:bottom w:val="single" w:sz="6" w:space="1" w:color="auto"/>
        </w:pBd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1EABCDDC" w14:textId="256024DE" w:rsidR="001E2E11" w:rsidRPr="007B0260" w:rsidRDefault="001C1F90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Odlesky Crystal Valley </w:t>
      </w:r>
      <w:proofErr w:type="spellStart"/>
      <w:r w:rsidRPr="007B0260">
        <w:rPr>
          <w:rFonts w:cstheme="minorHAnsi"/>
          <w:b/>
          <w:bCs/>
          <w:color w:val="000000"/>
          <w:sz w:val="24"/>
          <w:szCs w:val="24"/>
        </w:rPr>
        <w:t>Week</w:t>
      </w:r>
      <w:proofErr w:type="spellEnd"/>
      <w:r w:rsidRPr="007B0260">
        <w:rPr>
          <w:rFonts w:cstheme="minorHAnsi"/>
          <w:b/>
          <w:bCs/>
          <w:color w:val="000000"/>
          <w:sz w:val="24"/>
          <w:szCs w:val="24"/>
        </w:rPr>
        <w:t xml:space="preserve"> 2023</w:t>
      </w:r>
    </w:p>
    <w:p w14:paraId="33627B74" w14:textId="3136AC53" w:rsidR="003E4556" w:rsidRDefault="003E4556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V Liberci můžou milovníci skla stále </w:t>
      </w:r>
      <w:r w:rsidR="00191B42" w:rsidRPr="007B0260">
        <w:rPr>
          <w:rFonts w:cstheme="minorHAnsi"/>
          <w:b/>
          <w:bCs/>
          <w:color w:val="000000"/>
          <w:sz w:val="24"/>
          <w:szCs w:val="24"/>
        </w:rPr>
        <w:t xml:space="preserve">ještě </w:t>
      </w: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navštívit čtyři výstavy a dvě zajímavé sklářské instalace, které připomínají letní festival skla Crystal Valley </w:t>
      </w:r>
      <w:proofErr w:type="spellStart"/>
      <w:r w:rsidRPr="007B0260">
        <w:rPr>
          <w:rFonts w:cstheme="minorHAnsi"/>
          <w:b/>
          <w:bCs/>
          <w:color w:val="000000"/>
          <w:sz w:val="24"/>
          <w:szCs w:val="24"/>
        </w:rPr>
        <w:t>Week</w:t>
      </w:r>
      <w:proofErr w:type="spellEnd"/>
      <w:r w:rsidRPr="007B0260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191B42" w:rsidRPr="007B0260">
        <w:rPr>
          <w:rFonts w:cstheme="minorHAnsi"/>
          <w:b/>
          <w:bCs/>
          <w:color w:val="000000"/>
          <w:sz w:val="24"/>
          <w:szCs w:val="24"/>
        </w:rPr>
        <w:t>Druhý ročník velkého svátku skla</w:t>
      </w: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4522E" w:rsidRPr="007B0260">
        <w:rPr>
          <w:rFonts w:cstheme="minorHAnsi"/>
          <w:b/>
          <w:bCs/>
          <w:color w:val="000000"/>
          <w:sz w:val="24"/>
          <w:szCs w:val="24"/>
        </w:rPr>
        <w:t>trval</w:t>
      </w: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 od 28. srpna do 2. září a na své akce po celém městě přilákal víc než 20 000 návštěvníků</w:t>
      </w:r>
      <w:r w:rsidR="00794A98">
        <w:rPr>
          <w:rFonts w:cstheme="minorHAnsi"/>
          <w:b/>
          <w:bCs/>
          <w:color w:val="000000"/>
          <w:sz w:val="24"/>
          <w:szCs w:val="24"/>
        </w:rPr>
        <w:t>, nejen Česka, ale i ze sousedního Německa a Polska.</w:t>
      </w:r>
      <w:r w:rsidR="002935E9" w:rsidRPr="007B026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5D57915" w14:textId="77777777" w:rsidR="007B0260" w:rsidRPr="007B0260" w:rsidRDefault="007B0260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534BD0" w14:textId="2E46B11E" w:rsidR="00A108B1" w:rsidRPr="007B0260" w:rsidRDefault="002935E9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Do 24. </w:t>
      </w:r>
      <w:r w:rsidR="00794A98">
        <w:rPr>
          <w:rFonts w:cstheme="minorHAnsi"/>
          <w:color w:val="000000"/>
          <w:sz w:val="24"/>
          <w:szCs w:val="24"/>
        </w:rPr>
        <w:t>září</w:t>
      </w:r>
      <w:r w:rsidRPr="007B0260">
        <w:rPr>
          <w:rFonts w:cstheme="minorHAnsi"/>
          <w:color w:val="000000"/>
          <w:sz w:val="24"/>
          <w:szCs w:val="24"/>
        </w:rPr>
        <w:t xml:space="preserve"> jsou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v neorokokové kavárně Pošta </w:t>
      </w:r>
      <w:r w:rsidRPr="007B0260">
        <w:rPr>
          <w:rFonts w:cstheme="minorHAnsi"/>
          <w:color w:val="000000"/>
          <w:sz w:val="24"/>
          <w:szCs w:val="24"/>
        </w:rPr>
        <w:t xml:space="preserve">k vidění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2 výstavy. V první, nazvaní trefně </w:t>
      </w:r>
      <w:r w:rsidRPr="007B0260">
        <w:rPr>
          <w:rFonts w:cstheme="minorHAnsi"/>
          <w:color w:val="000000"/>
          <w:sz w:val="24"/>
          <w:szCs w:val="24"/>
        </w:rPr>
        <w:t>NAHUTI</w:t>
      </w:r>
      <w:r w:rsidR="001C1F90" w:rsidRPr="007B0260">
        <w:rPr>
          <w:rFonts w:cstheme="minorHAnsi"/>
          <w:color w:val="000000"/>
          <w:sz w:val="24"/>
          <w:szCs w:val="24"/>
        </w:rPr>
        <w:t>, svou tvorbu představuje hned pětice českých sklářů navíc</w:t>
      </w:r>
      <w:r w:rsidR="00794A98">
        <w:rPr>
          <w:rFonts w:cstheme="minorHAnsi"/>
          <w:color w:val="000000"/>
          <w:sz w:val="24"/>
          <w:szCs w:val="24"/>
        </w:rPr>
        <w:t xml:space="preserve"> s rodinnými příslušníky.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 </w:t>
      </w:r>
      <w:r w:rsidR="00794A98">
        <w:rPr>
          <w:rFonts w:cstheme="minorHAnsi"/>
          <w:color w:val="000000"/>
          <w:sz w:val="24"/>
          <w:szCs w:val="24"/>
        </w:rPr>
        <w:t xml:space="preserve">V druhém případě jde o </w:t>
      </w:r>
      <w:r w:rsidR="0059724B" w:rsidRPr="007B0260">
        <w:rPr>
          <w:rFonts w:cstheme="minorHAnsi"/>
          <w:color w:val="000000"/>
          <w:sz w:val="24"/>
          <w:szCs w:val="24"/>
        </w:rPr>
        <w:t>multimediální ins</w:t>
      </w:r>
      <w:r w:rsidR="00F323A7" w:rsidRPr="007B0260">
        <w:rPr>
          <w:rFonts w:cstheme="minorHAnsi"/>
          <w:color w:val="000000"/>
          <w:sz w:val="24"/>
          <w:szCs w:val="24"/>
        </w:rPr>
        <w:t>t</w:t>
      </w:r>
      <w:r w:rsidR="0059724B" w:rsidRPr="007B0260">
        <w:rPr>
          <w:rFonts w:cstheme="minorHAnsi"/>
          <w:color w:val="000000"/>
          <w:sz w:val="24"/>
          <w:szCs w:val="24"/>
        </w:rPr>
        <w:t>alac</w:t>
      </w:r>
      <w:r w:rsidR="00794A98">
        <w:rPr>
          <w:rFonts w:cstheme="minorHAnsi"/>
          <w:color w:val="000000"/>
          <w:sz w:val="24"/>
          <w:szCs w:val="24"/>
        </w:rPr>
        <w:t>i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 </w:t>
      </w:r>
      <w:r w:rsidRPr="007B0260">
        <w:rPr>
          <w:rFonts w:cstheme="minorHAnsi"/>
          <w:color w:val="000000"/>
          <w:sz w:val="24"/>
          <w:szCs w:val="24"/>
        </w:rPr>
        <w:t xml:space="preserve">Pocta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filmu </w:t>
      </w:r>
      <w:r w:rsidRPr="007B0260">
        <w:rPr>
          <w:rFonts w:cstheme="minorHAnsi"/>
          <w:color w:val="000000"/>
          <w:sz w:val="24"/>
          <w:szCs w:val="24"/>
        </w:rPr>
        <w:t xml:space="preserve">Glass </w:t>
      </w:r>
      <w:proofErr w:type="spellStart"/>
      <w:r w:rsidRPr="007B0260">
        <w:rPr>
          <w:rFonts w:cstheme="minorHAnsi"/>
          <w:color w:val="000000"/>
          <w:sz w:val="24"/>
          <w:szCs w:val="24"/>
        </w:rPr>
        <w:t>Onion</w:t>
      </w:r>
      <w:proofErr w:type="spellEnd"/>
      <w:r w:rsidR="0059724B" w:rsidRPr="007B0260">
        <w:rPr>
          <w:rFonts w:cstheme="minorHAnsi"/>
          <w:color w:val="000000"/>
          <w:sz w:val="24"/>
          <w:szCs w:val="24"/>
        </w:rPr>
        <w:t>. Ta</w:t>
      </w:r>
      <w:r w:rsidR="001C1F90" w:rsidRPr="007B0260">
        <w:rPr>
          <w:rFonts w:cstheme="minorHAnsi"/>
          <w:color w:val="000000"/>
          <w:sz w:val="24"/>
          <w:szCs w:val="24"/>
        </w:rPr>
        <w:t xml:space="preserve"> vzdává hold sklářské tvorbě pro detektivní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 </w:t>
      </w:r>
      <w:r w:rsidR="001C1F90" w:rsidRPr="007B0260">
        <w:rPr>
          <w:rFonts w:cstheme="minorHAnsi"/>
          <w:color w:val="000000"/>
          <w:sz w:val="24"/>
          <w:szCs w:val="24"/>
        </w:rPr>
        <w:t>příběh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 Riana Johnsona Glass </w:t>
      </w:r>
      <w:proofErr w:type="spellStart"/>
      <w:r w:rsidR="00A108B1" w:rsidRPr="007B0260">
        <w:rPr>
          <w:rFonts w:cstheme="minorHAnsi"/>
          <w:color w:val="000000"/>
          <w:sz w:val="24"/>
          <w:szCs w:val="24"/>
        </w:rPr>
        <w:t>Onion</w:t>
      </w:r>
      <w:proofErr w:type="spellEnd"/>
      <w:r w:rsidR="00A108B1" w:rsidRPr="007B0260">
        <w:rPr>
          <w:rFonts w:cstheme="minorHAnsi"/>
          <w:color w:val="000000"/>
          <w:sz w:val="24"/>
          <w:szCs w:val="24"/>
        </w:rPr>
        <w:t xml:space="preserve">: A </w:t>
      </w:r>
      <w:proofErr w:type="spellStart"/>
      <w:r w:rsidR="00A108B1" w:rsidRPr="007B0260">
        <w:rPr>
          <w:rFonts w:cstheme="minorHAnsi"/>
          <w:color w:val="000000"/>
          <w:sz w:val="24"/>
          <w:szCs w:val="24"/>
        </w:rPr>
        <w:t>Knives</w:t>
      </w:r>
      <w:proofErr w:type="spellEnd"/>
      <w:r w:rsidR="00A108B1" w:rsidRPr="007B0260">
        <w:rPr>
          <w:rFonts w:cstheme="minorHAnsi"/>
          <w:color w:val="000000"/>
          <w:sz w:val="24"/>
          <w:szCs w:val="24"/>
        </w:rPr>
        <w:t xml:space="preserve"> Out </w:t>
      </w:r>
      <w:proofErr w:type="spellStart"/>
      <w:r w:rsidR="00A108B1" w:rsidRPr="007B0260">
        <w:rPr>
          <w:rFonts w:cstheme="minorHAnsi"/>
          <w:color w:val="000000"/>
          <w:sz w:val="24"/>
          <w:szCs w:val="24"/>
        </w:rPr>
        <w:t>Mystery</w:t>
      </w:r>
      <w:proofErr w:type="spellEnd"/>
      <w:r w:rsidR="00A108B1" w:rsidRPr="007B0260">
        <w:rPr>
          <w:rFonts w:cstheme="minorHAnsi"/>
          <w:color w:val="000000"/>
          <w:sz w:val="24"/>
          <w:szCs w:val="24"/>
        </w:rPr>
        <w:t xml:space="preserve"> z produkce Netflix</w:t>
      </w:r>
      <w:r w:rsidRPr="007B0260">
        <w:rPr>
          <w:rFonts w:cstheme="minorHAnsi"/>
          <w:color w:val="000000"/>
          <w:sz w:val="24"/>
          <w:szCs w:val="24"/>
        </w:rPr>
        <w:t xml:space="preserve">. </w:t>
      </w:r>
    </w:p>
    <w:p w14:paraId="3D18DAEC" w14:textId="70C51407" w:rsidR="00124701" w:rsidRDefault="001C1F90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>David Sobotka, u</w:t>
      </w:r>
      <w:r w:rsidR="002935E9" w:rsidRPr="007B0260">
        <w:rPr>
          <w:rFonts w:cstheme="minorHAnsi"/>
          <w:color w:val="000000"/>
          <w:sz w:val="24"/>
          <w:szCs w:val="24"/>
        </w:rPr>
        <w:t xml:space="preserve">mělecký ředitel Sklárny Pačinek, </w:t>
      </w:r>
      <w:r w:rsidRPr="007B0260">
        <w:rPr>
          <w:rFonts w:cstheme="minorHAnsi"/>
          <w:color w:val="000000"/>
          <w:sz w:val="24"/>
          <w:szCs w:val="24"/>
        </w:rPr>
        <w:t>který stojí za konceptem obou výstav</w:t>
      </w:r>
      <w:r w:rsidR="00A108B1" w:rsidRPr="007B0260">
        <w:rPr>
          <w:rFonts w:cstheme="minorHAnsi"/>
          <w:color w:val="000000"/>
          <w:sz w:val="24"/>
          <w:szCs w:val="24"/>
        </w:rPr>
        <w:t>,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 zve</w:t>
      </w:r>
      <w:r w:rsidRPr="007B0260">
        <w:rPr>
          <w:rFonts w:cstheme="minorHAnsi"/>
          <w:color w:val="000000"/>
          <w:sz w:val="24"/>
          <w:szCs w:val="24"/>
        </w:rPr>
        <w:t xml:space="preserve"> návštěvníky na poslední </w:t>
      </w:r>
      <w:r w:rsidR="002935E9" w:rsidRPr="007B0260">
        <w:rPr>
          <w:rFonts w:cstheme="minorHAnsi"/>
          <w:color w:val="000000"/>
          <w:sz w:val="24"/>
          <w:szCs w:val="24"/>
        </w:rPr>
        <w:t xml:space="preserve">komentované prohlídky. </w:t>
      </w:r>
      <w:r w:rsidRPr="007B0260">
        <w:rPr>
          <w:rFonts w:cstheme="minorHAnsi"/>
          <w:color w:val="000000"/>
          <w:sz w:val="24"/>
          <w:szCs w:val="24"/>
        </w:rPr>
        <w:t>Ty se uskuteční 21. a 24. září, vždy od deseti hodin dopoledne.</w:t>
      </w:r>
      <w:r w:rsidR="00794A98">
        <w:rPr>
          <w:rFonts w:cstheme="minorHAnsi"/>
          <w:color w:val="000000"/>
          <w:sz w:val="24"/>
          <w:szCs w:val="24"/>
        </w:rPr>
        <w:t xml:space="preserve"> Povypráví na nich </w:t>
      </w:r>
      <w:r w:rsidR="00124701">
        <w:rPr>
          <w:rFonts w:cstheme="minorHAnsi"/>
          <w:color w:val="000000"/>
          <w:sz w:val="24"/>
          <w:szCs w:val="24"/>
        </w:rPr>
        <w:t>například</w:t>
      </w:r>
      <w:r w:rsidR="00794A98">
        <w:rPr>
          <w:rFonts w:cstheme="minorHAnsi"/>
          <w:color w:val="000000"/>
          <w:sz w:val="24"/>
          <w:szCs w:val="24"/>
        </w:rPr>
        <w:t xml:space="preserve"> o uměleckých sklářích, kteří mají v kavárně vystavenou svou tvorbu</w:t>
      </w:r>
      <w:r w:rsidR="00124701">
        <w:rPr>
          <w:rFonts w:cstheme="minorHAnsi"/>
          <w:color w:val="000000"/>
          <w:sz w:val="24"/>
          <w:szCs w:val="24"/>
        </w:rPr>
        <w:t xml:space="preserve"> a o práci pro světové filmové producenty.</w:t>
      </w:r>
    </w:p>
    <w:p w14:paraId="22ED473B" w14:textId="77777777" w:rsidR="00124701" w:rsidRPr="007B0260" w:rsidRDefault="00124701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518DE60E" w14:textId="43E361E3" w:rsidR="002935E9" w:rsidRDefault="002935E9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Až do 24. </w:t>
      </w:r>
      <w:r w:rsidR="00124701">
        <w:rPr>
          <w:rFonts w:cstheme="minorHAnsi"/>
          <w:color w:val="000000"/>
          <w:sz w:val="24"/>
          <w:szCs w:val="24"/>
        </w:rPr>
        <w:t xml:space="preserve">září </w:t>
      </w:r>
      <w:r w:rsidRPr="007B0260">
        <w:rPr>
          <w:rFonts w:cstheme="minorHAnsi"/>
          <w:color w:val="000000"/>
          <w:sz w:val="24"/>
          <w:szCs w:val="24"/>
        </w:rPr>
        <w:t>je také</w:t>
      </w:r>
      <w:r w:rsidR="00124701">
        <w:rPr>
          <w:rFonts w:cstheme="minorHAnsi"/>
          <w:color w:val="000000"/>
          <w:sz w:val="24"/>
          <w:szCs w:val="24"/>
        </w:rPr>
        <w:t xml:space="preserve"> přístupná</w:t>
      </w:r>
      <w:r w:rsidRPr="007B0260">
        <w:rPr>
          <w:rFonts w:cstheme="minorHAnsi"/>
          <w:color w:val="000000"/>
          <w:sz w:val="24"/>
          <w:szCs w:val="24"/>
        </w:rPr>
        <w:t xml:space="preserve"> výstava </w:t>
      </w:r>
      <w:r w:rsidR="00CF5E46" w:rsidRPr="007B0260">
        <w:rPr>
          <w:rFonts w:cstheme="minorHAnsi"/>
          <w:color w:val="000000"/>
          <w:sz w:val="24"/>
          <w:szCs w:val="24"/>
        </w:rPr>
        <w:t>S</w:t>
      </w:r>
      <w:r w:rsidRPr="007B0260">
        <w:rPr>
          <w:rFonts w:cstheme="minorHAnsi"/>
          <w:color w:val="000000"/>
          <w:sz w:val="24"/>
          <w:szCs w:val="24"/>
        </w:rPr>
        <w:t>hl</w:t>
      </w:r>
      <w:r w:rsidR="00C033A6" w:rsidRPr="007B0260">
        <w:rPr>
          <w:rFonts w:cstheme="minorHAnsi"/>
          <w:color w:val="000000"/>
          <w:sz w:val="24"/>
          <w:szCs w:val="24"/>
        </w:rPr>
        <w:t>u</w:t>
      </w:r>
      <w:r w:rsidRPr="007B0260">
        <w:rPr>
          <w:rFonts w:cstheme="minorHAnsi"/>
          <w:color w:val="000000"/>
          <w:sz w:val="24"/>
          <w:szCs w:val="24"/>
        </w:rPr>
        <w:t>ky/</w:t>
      </w:r>
      <w:proofErr w:type="spellStart"/>
      <w:r w:rsidRPr="007B0260">
        <w:rPr>
          <w:rFonts w:cstheme="minorHAnsi"/>
          <w:color w:val="000000"/>
          <w:sz w:val="24"/>
          <w:szCs w:val="24"/>
        </w:rPr>
        <w:t>Clusters</w:t>
      </w:r>
      <w:proofErr w:type="spellEnd"/>
      <w:r w:rsidRPr="007B0260">
        <w:rPr>
          <w:rFonts w:cstheme="minorHAnsi"/>
          <w:color w:val="000000"/>
          <w:sz w:val="24"/>
          <w:szCs w:val="24"/>
        </w:rPr>
        <w:t xml:space="preserve"> 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v </w:t>
      </w:r>
      <w:r w:rsidRPr="007B0260">
        <w:rPr>
          <w:rFonts w:cstheme="minorHAnsi"/>
          <w:color w:val="000000"/>
          <w:sz w:val="24"/>
          <w:szCs w:val="24"/>
        </w:rPr>
        <w:t>Mal</w:t>
      </w:r>
      <w:r w:rsidR="00CF5E46" w:rsidRPr="007B0260">
        <w:rPr>
          <w:rFonts w:cstheme="minorHAnsi"/>
          <w:color w:val="000000"/>
          <w:sz w:val="24"/>
          <w:szCs w:val="24"/>
        </w:rPr>
        <w:t>é</w:t>
      </w:r>
      <w:r w:rsidRPr="007B0260">
        <w:rPr>
          <w:rFonts w:cstheme="minorHAnsi"/>
          <w:color w:val="000000"/>
          <w:sz w:val="24"/>
          <w:szCs w:val="24"/>
        </w:rPr>
        <w:t xml:space="preserve"> výstavní sí</w:t>
      </w:r>
      <w:r w:rsidR="00CF5E46" w:rsidRPr="007B0260">
        <w:rPr>
          <w:rFonts w:cstheme="minorHAnsi"/>
          <w:color w:val="000000"/>
          <w:sz w:val="24"/>
          <w:szCs w:val="24"/>
        </w:rPr>
        <w:t>ni</w:t>
      </w:r>
      <w:r w:rsidRPr="007B0260">
        <w:rPr>
          <w:rFonts w:cstheme="minorHAnsi"/>
          <w:color w:val="000000"/>
          <w:sz w:val="24"/>
          <w:szCs w:val="24"/>
        </w:rPr>
        <w:t>.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</w:t>
      </w:r>
      <w:r w:rsidR="0059724B" w:rsidRPr="007B0260">
        <w:rPr>
          <w:rFonts w:cstheme="minorHAnsi"/>
          <w:color w:val="000000"/>
          <w:sz w:val="24"/>
          <w:szCs w:val="24"/>
        </w:rPr>
        <w:t>Představuje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skleněné skulptury plné vnitřního napětí</w:t>
      </w:r>
      <w:r w:rsidR="00124701">
        <w:rPr>
          <w:rFonts w:cstheme="minorHAnsi"/>
          <w:color w:val="000000"/>
          <w:sz w:val="24"/>
          <w:szCs w:val="24"/>
        </w:rPr>
        <w:t>, které vytvořila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sklářsk</w:t>
      </w:r>
      <w:r w:rsidR="00124701">
        <w:rPr>
          <w:rFonts w:cstheme="minorHAnsi"/>
          <w:color w:val="000000"/>
          <w:sz w:val="24"/>
          <w:szCs w:val="24"/>
        </w:rPr>
        <w:t>á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výtvarnice Vendulk</w:t>
      </w:r>
      <w:r w:rsidR="00124701">
        <w:rPr>
          <w:rFonts w:cstheme="minorHAnsi"/>
          <w:color w:val="000000"/>
          <w:sz w:val="24"/>
          <w:szCs w:val="24"/>
        </w:rPr>
        <w:t>a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Prchalov</w:t>
      </w:r>
      <w:r w:rsidR="00124701">
        <w:rPr>
          <w:rFonts w:cstheme="minorHAnsi"/>
          <w:color w:val="000000"/>
          <w:sz w:val="24"/>
          <w:szCs w:val="24"/>
        </w:rPr>
        <w:t>á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. Autorka pracovala s celým prostorem městské galerie, vytvořila </w:t>
      </w:r>
      <w:r w:rsidR="00124701">
        <w:rPr>
          <w:rFonts w:cstheme="minorHAnsi"/>
          <w:color w:val="000000"/>
          <w:sz w:val="24"/>
          <w:szCs w:val="24"/>
        </w:rPr>
        <w:t>tam zcela novou atmosféru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, které dává ještě víc vyniknout </w:t>
      </w:r>
      <w:r w:rsidR="0059724B" w:rsidRPr="007B0260">
        <w:rPr>
          <w:rFonts w:cstheme="minorHAnsi"/>
          <w:color w:val="000000"/>
          <w:sz w:val="24"/>
          <w:szCs w:val="24"/>
        </w:rPr>
        <w:t>jejím</w:t>
      </w:r>
      <w:r w:rsidR="00CF5E46" w:rsidRPr="007B0260">
        <w:rPr>
          <w:rFonts w:cstheme="minorHAnsi"/>
          <w:color w:val="000000"/>
          <w:sz w:val="24"/>
          <w:szCs w:val="24"/>
        </w:rPr>
        <w:t xml:space="preserve"> surrealistickým </w:t>
      </w:r>
      <w:r w:rsidR="008756E9" w:rsidRPr="007B0260">
        <w:rPr>
          <w:rFonts w:cstheme="minorHAnsi"/>
          <w:color w:val="000000"/>
          <w:sz w:val="24"/>
          <w:szCs w:val="24"/>
        </w:rPr>
        <w:t>taveným plastikám.</w:t>
      </w:r>
    </w:p>
    <w:p w14:paraId="7DCC7342" w14:textId="77777777" w:rsidR="00124701" w:rsidRDefault="00124701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0A62DBC4" w14:textId="12A6C034" w:rsidR="002935E9" w:rsidRPr="007B0260" w:rsidRDefault="002935E9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Do 20. </w:t>
      </w:r>
      <w:r w:rsidR="00124701">
        <w:rPr>
          <w:rFonts w:cstheme="minorHAnsi"/>
          <w:color w:val="000000"/>
          <w:sz w:val="24"/>
          <w:szCs w:val="24"/>
        </w:rPr>
        <w:t xml:space="preserve">září si můžou návštěvníci parku nově zrekonstruovaného </w:t>
      </w:r>
      <w:proofErr w:type="spellStart"/>
      <w:r w:rsidRPr="007B0260">
        <w:rPr>
          <w:rFonts w:cstheme="minorHAnsi"/>
          <w:color w:val="000000"/>
          <w:sz w:val="24"/>
          <w:szCs w:val="24"/>
        </w:rPr>
        <w:t>Liebiegova</w:t>
      </w:r>
      <w:proofErr w:type="spellEnd"/>
      <w:r w:rsidRPr="007B0260">
        <w:rPr>
          <w:rFonts w:cstheme="minorHAnsi"/>
          <w:color w:val="000000"/>
          <w:sz w:val="24"/>
          <w:szCs w:val="24"/>
        </w:rPr>
        <w:t xml:space="preserve"> paláce </w:t>
      </w:r>
      <w:r w:rsidR="00124701">
        <w:rPr>
          <w:rFonts w:cstheme="minorHAnsi"/>
          <w:color w:val="000000"/>
          <w:sz w:val="24"/>
          <w:szCs w:val="24"/>
        </w:rPr>
        <w:t xml:space="preserve">prohlédnout </w:t>
      </w:r>
      <w:r w:rsidRPr="007B0260">
        <w:rPr>
          <w:rFonts w:cstheme="minorHAnsi"/>
          <w:color w:val="000000"/>
          <w:sz w:val="24"/>
          <w:szCs w:val="24"/>
        </w:rPr>
        <w:t>dvě instalace sklářský</w:t>
      </w:r>
      <w:r w:rsidR="0059724B" w:rsidRPr="007B0260">
        <w:rPr>
          <w:rFonts w:cstheme="minorHAnsi"/>
          <w:color w:val="000000"/>
          <w:sz w:val="24"/>
          <w:szCs w:val="24"/>
        </w:rPr>
        <w:t>ch</w:t>
      </w:r>
      <w:r w:rsidRPr="007B0260">
        <w:rPr>
          <w:rFonts w:cstheme="minorHAnsi"/>
          <w:color w:val="000000"/>
          <w:sz w:val="24"/>
          <w:szCs w:val="24"/>
        </w:rPr>
        <w:t xml:space="preserve"> škol</w:t>
      </w:r>
      <w:r w:rsidR="00124701">
        <w:rPr>
          <w:rFonts w:cstheme="minorHAnsi"/>
          <w:color w:val="000000"/>
          <w:sz w:val="24"/>
          <w:szCs w:val="24"/>
        </w:rPr>
        <w:t xml:space="preserve"> z Křišťálového údolí.</w:t>
      </w:r>
      <w:r w:rsidRPr="007B0260">
        <w:rPr>
          <w:rFonts w:cstheme="minorHAnsi"/>
          <w:color w:val="000000"/>
          <w:sz w:val="24"/>
          <w:szCs w:val="24"/>
        </w:rPr>
        <w:t xml:space="preserve"> Ve výšce mezi korunami stromů </w:t>
      </w:r>
      <w:r w:rsidR="00124701">
        <w:rPr>
          <w:rFonts w:cstheme="minorHAnsi"/>
          <w:color w:val="000000"/>
          <w:sz w:val="24"/>
          <w:szCs w:val="24"/>
        </w:rPr>
        <w:t>se třpytí</w:t>
      </w:r>
      <w:r w:rsidRPr="007B0260">
        <w:rPr>
          <w:rFonts w:cstheme="minorHAnsi"/>
          <w:color w:val="000000"/>
          <w:sz w:val="24"/>
          <w:szCs w:val="24"/>
        </w:rPr>
        <w:t xml:space="preserve"> rozměrný objekt Křídla, který vznikl v rámci festivalu </w:t>
      </w:r>
      <w:proofErr w:type="spellStart"/>
      <w:r w:rsidRPr="007B0260">
        <w:rPr>
          <w:rFonts w:cstheme="minorHAnsi"/>
          <w:color w:val="000000"/>
          <w:sz w:val="24"/>
          <w:szCs w:val="24"/>
        </w:rPr>
        <w:t>Lustrfest</w:t>
      </w:r>
      <w:proofErr w:type="spellEnd"/>
      <w:r w:rsidRPr="007B0260">
        <w:rPr>
          <w:rFonts w:cstheme="minorHAnsi"/>
          <w:color w:val="000000"/>
          <w:sz w:val="24"/>
          <w:szCs w:val="24"/>
        </w:rPr>
        <w:t xml:space="preserve"> ve Střední uměleckoprůmyslové škole sklářské v Kamenickém Šenově</w:t>
      </w:r>
      <w:r w:rsidR="00124701">
        <w:rPr>
          <w:rFonts w:cstheme="minorHAnsi"/>
          <w:color w:val="000000"/>
          <w:sz w:val="24"/>
          <w:szCs w:val="24"/>
        </w:rPr>
        <w:t>. Lustrový</w:t>
      </w:r>
      <w:r w:rsidR="0022535C">
        <w:rPr>
          <w:rFonts w:cstheme="minorHAnsi"/>
          <w:color w:val="000000"/>
          <w:sz w:val="24"/>
          <w:szCs w:val="24"/>
        </w:rPr>
        <w:t>mi</w:t>
      </w:r>
      <w:r w:rsidR="00124701">
        <w:rPr>
          <w:rFonts w:cstheme="minorHAnsi"/>
          <w:color w:val="000000"/>
          <w:sz w:val="24"/>
          <w:szCs w:val="24"/>
        </w:rPr>
        <w:t xml:space="preserve"> ověsy společnosti Preciosa ho dozdobili sami návštěvníci šenovského festivalu skla. Na</w:t>
      </w:r>
      <w:r w:rsidRPr="007B0260">
        <w:rPr>
          <w:rFonts w:cstheme="minorHAnsi"/>
          <w:color w:val="000000"/>
          <w:sz w:val="24"/>
          <w:szCs w:val="24"/>
        </w:rPr>
        <w:t xml:space="preserve"> dalším stromě můžou </w:t>
      </w:r>
      <w:r w:rsidR="00124701">
        <w:rPr>
          <w:rFonts w:cstheme="minorHAnsi"/>
          <w:color w:val="000000"/>
          <w:sz w:val="24"/>
          <w:szCs w:val="24"/>
        </w:rPr>
        <w:t>příchozí</w:t>
      </w:r>
      <w:r w:rsidRPr="007B0260">
        <w:rPr>
          <w:rFonts w:cstheme="minorHAnsi"/>
          <w:color w:val="000000"/>
          <w:sz w:val="24"/>
          <w:szCs w:val="24"/>
        </w:rPr>
        <w:t xml:space="preserve"> obdivovat instalaci železnobrodské sklářské školy nazvanou Plody z ráje.“</w:t>
      </w:r>
    </w:p>
    <w:p w14:paraId="4E31A5E3" w14:textId="6E28BA2E" w:rsidR="00204A53" w:rsidRPr="007B0260" w:rsidRDefault="002935E9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>V galerii Ahoj Nazdar Čau je stále ještě výstava</w:t>
      </w:r>
      <w:r w:rsidR="00204A53" w:rsidRPr="007B0260">
        <w:rPr>
          <w:rFonts w:cstheme="minorHAnsi"/>
          <w:color w:val="000000"/>
          <w:sz w:val="24"/>
          <w:szCs w:val="24"/>
        </w:rPr>
        <w:t xml:space="preserve"> autorského studia </w:t>
      </w:r>
      <w:proofErr w:type="spellStart"/>
      <w:r w:rsidR="00204A53" w:rsidRPr="007B0260">
        <w:rPr>
          <w:rFonts w:cstheme="minorHAnsi"/>
          <w:color w:val="000000"/>
          <w:sz w:val="24"/>
          <w:szCs w:val="24"/>
        </w:rPr>
        <w:t>Penocze</w:t>
      </w:r>
      <w:proofErr w:type="spellEnd"/>
      <w:r w:rsidRPr="007B0260">
        <w:rPr>
          <w:rFonts w:cstheme="minorHAnsi"/>
          <w:color w:val="000000"/>
          <w:sz w:val="24"/>
          <w:szCs w:val="24"/>
        </w:rPr>
        <w:t xml:space="preserve">, najdete ji ve Frýdlantské ulici na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venkovní </w:t>
      </w:r>
      <w:r w:rsidRPr="007B0260">
        <w:rPr>
          <w:rFonts w:cstheme="minorHAnsi"/>
          <w:color w:val="000000"/>
          <w:sz w:val="24"/>
          <w:szCs w:val="24"/>
        </w:rPr>
        <w:t xml:space="preserve">zdi kina Varšava. </w:t>
      </w:r>
      <w:r w:rsidR="00204A53" w:rsidRPr="007B0260">
        <w:rPr>
          <w:rFonts w:cstheme="minorHAnsi"/>
          <w:color w:val="000000"/>
          <w:sz w:val="24"/>
          <w:szCs w:val="24"/>
        </w:rPr>
        <w:t xml:space="preserve">Sklářské výtvarnice Eva Nováková a Irena </w:t>
      </w:r>
      <w:proofErr w:type="spellStart"/>
      <w:r w:rsidR="00204A53" w:rsidRPr="007B0260">
        <w:rPr>
          <w:rFonts w:cstheme="minorHAnsi"/>
          <w:color w:val="000000"/>
          <w:sz w:val="24"/>
          <w:szCs w:val="24"/>
        </w:rPr>
        <w:t>Czepcová</w:t>
      </w:r>
      <w:proofErr w:type="spellEnd"/>
      <w:r w:rsidR="00204A53" w:rsidRPr="007B0260">
        <w:rPr>
          <w:rFonts w:cstheme="minorHAnsi"/>
          <w:color w:val="000000"/>
          <w:sz w:val="24"/>
          <w:szCs w:val="24"/>
        </w:rPr>
        <w:t xml:space="preserve"> připravil</w:t>
      </w:r>
      <w:r w:rsidR="00F323A7" w:rsidRPr="007B0260">
        <w:rPr>
          <w:rFonts w:cstheme="minorHAnsi"/>
          <w:color w:val="000000"/>
          <w:sz w:val="24"/>
          <w:szCs w:val="24"/>
        </w:rPr>
        <w:t xml:space="preserve">y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pro dvě vitríny výstavního prostoru </w:t>
      </w:r>
      <w:r w:rsidR="00204A53" w:rsidRPr="007B0260">
        <w:rPr>
          <w:rFonts w:cstheme="minorHAnsi"/>
          <w:color w:val="000000"/>
          <w:sz w:val="24"/>
          <w:szCs w:val="24"/>
        </w:rPr>
        <w:t>volnou prezentaci své dosavadní tvorby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 a</w:t>
      </w:r>
      <w:r w:rsidR="00204A53" w:rsidRPr="007B0260">
        <w:rPr>
          <w:rFonts w:cstheme="minorHAnsi"/>
          <w:color w:val="000000"/>
          <w:sz w:val="24"/>
          <w:szCs w:val="24"/>
        </w:rPr>
        <w:t xml:space="preserve"> pojmenoval</w:t>
      </w:r>
      <w:r w:rsidR="0059724B" w:rsidRPr="007B0260">
        <w:rPr>
          <w:rFonts w:cstheme="minorHAnsi"/>
          <w:color w:val="000000"/>
          <w:sz w:val="24"/>
          <w:szCs w:val="24"/>
        </w:rPr>
        <w:t>y</w:t>
      </w:r>
      <w:r w:rsidR="00204A53" w:rsidRPr="007B0260">
        <w:rPr>
          <w:rFonts w:cstheme="minorHAnsi"/>
          <w:color w:val="000000"/>
          <w:sz w:val="24"/>
          <w:szCs w:val="24"/>
        </w:rPr>
        <w:t xml:space="preserve"> ji „Bez názvu (nám všem, k oslavě designu a skla.)“</w:t>
      </w:r>
    </w:p>
    <w:p w14:paraId="3EB20316" w14:textId="476AB413" w:rsidR="002935E9" w:rsidRDefault="002935E9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Druhý ročník sklářského festivalu Crystal Valley </w:t>
      </w:r>
      <w:proofErr w:type="spellStart"/>
      <w:r w:rsidRPr="007B0260">
        <w:rPr>
          <w:rFonts w:cstheme="minorHAnsi"/>
          <w:color w:val="000000"/>
          <w:sz w:val="24"/>
          <w:szCs w:val="24"/>
        </w:rPr>
        <w:t>Week</w:t>
      </w:r>
      <w:proofErr w:type="spellEnd"/>
      <w:r w:rsidRPr="007B0260">
        <w:rPr>
          <w:rFonts w:cstheme="minorHAnsi"/>
          <w:color w:val="000000"/>
          <w:sz w:val="24"/>
          <w:szCs w:val="24"/>
        </w:rPr>
        <w:t xml:space="preserve"> připomíná i</w:t>
      </w:r>
      <w:r w:rsidR="00204A53" w:rsidRPr="007B0260">
        <w:rPr>
          <w:rFonts w:cstheme="minorHAnsi"/>
          <w:color w:val="000000"/>
          <w:sz w:val="24"/>
          <w:szCs w:val="24"/>
        </w:rPr>
        <w:t xml:space="preserve"> část velké </w:t>
      </w:r>
      <w:r w:rsidRPr="007B0260">
        <w:rPr>
          <w:rFonts w:cstheme="minorHAnsi"/>
          <w:color w:val="000000"/>
          <w:sz w:val="24"/>
          <w:szCs w:val="24"/>
        </w:rPr>
        <w:t>výstavy Flora  Glass,</w:t>
      </w: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B0260">
        <w:rPr>
          <w:rFonts w:cstheme="minorHAnsi"/>
          <w:color w:val="000000"/>
          <w:sz w:val="24"/>
          <w:szCs w:val="24"/>
        </w:rPr>
        <w:t xml:space="preserve">kterou  můžou mezi vzácnými rostlinami stále ještě najít návštěvníci liberecké botanické zahrady.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Křehké sklo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společnosti </w:t>
      </w:r>
      <w:proofErr w:type="spellStart"/>
      <w:r w:rsidR="00A108B1" w:rsidRPr="007B0260">
        <w:rPr>
          <w:rFonts w:cstheme="minorHAnsi"/>
          <w:color w:val="000000"/>
          <w:sz w:val="24"/>
          <w:szCs w:val="24"/>
        </w:rPr>
        <w:t>Crystalex</w:t>
      </w:r>
      <w:proofErr w:type="spellEnd"/>
      <w:r w:rsidR="00A108B1" w:rsidRPr="007B0260">
        <w:rPr>
          <w:rFonts w:cstheme="minorHAnsi"/>
          <w:color w:val="000000"/>
          <w:sz w:val="24"/>
          <w:szCs w:val="24"/>
        </w:rPr>
        <w:t xml:space="preserve"> je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umístěno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nejen ve skleněných vitrínách, ale i </w:t>
      </w:r>
      <w:r w:rsidR="0059724B" w:rsidRPr="007B0260">
        <w:rPr>
          <w:rFonts w:cstheme="minorHAnsi"/>
          <w:color w:val="000000"/>
          <w:sz w:val="24"/>
          <w:szCs w:val="24"/>
        </w:rPr>
        <w:t xml:space="preserve">přímo mezi zelení v </w:t>
      </w:r>
      <w:r w:rsidR="00A108B1" w:rsidRPr="007B0260">
        <w:rPr>
          <w:rFonts w:cstheme="minorHAnsi"/>
          <w:color w:val="000000"/>
          <w:sz w:val="24"/>
          <w:szCs w:val="24"/>
        </w:rPr>
        <w:t xml:space="preserve"> pavilonech. Zůstalo ale jen tam, kde zahradníkům nepřekáží v péči o rostliny. </w:t>
      </w:r>
    </w:p>
    <w:p w14:paraId="062F4BF8" w14:textId="77777777" w:rsidR="007B0260" w:rsidRDefault="007B0260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7FE11F42" w14:textId="77777777" w:rsidR="007B0260" w:rsidRDefault="007B0260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15F1F540" w14:textId="77777777" w:rsidR="007B0260" w:rsidRDefault="007B0260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69F26669" w14:textId="77777777" w:rsidR="007B0260" w:rsidRPr="007B0260" w:rsidRDefault="007B0260" w:rsidP="002935E9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47BF5134" w14:textId="0BB643D4" w:rsidR="003E4556" w:rsidRPr="007B0260" w:rsidRDefault="003E4556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7C9E177" w14:textId="77777777" w:rsidR="007C017B" w:rsidRDefault="001C1F90" w:rsidP="001E2E11">
      <w:pPr>
        <w:spacing w:after="120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7B0260">
        <w:rPr>
          <w:rFonts w:cstheme="minorHAnsi"/>
          <w:b/>
          <w:bCs/>
          <w:color w:val="0070C0"/>
          <w:sz w:val="24"/>
          <w:szCs w:val="24"/>
        </w:rPr>
        <w:t>Další podobnější informace</w:t>
      </w:r>
    </w:p>
    <w:p w14:paraId="6DF29BFF" w14:textId="77777777" w:rsidR="007C017B" w:rsidRDefault="007C017B" w:rsidP="001E2E11">
      <w:pPr>
        <w:spacing w:after="120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01572467" w14:textId="46DB810D" w:rsidR="00A108B1" w:rsidRPr="007B0260" w:rsidRDefault="00A108B1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>NAHUTI</w:t>
      </w:r>
    </w:p>
    <w:p w14:paraId="2840564A" w14:textId="7C495395" w:rsidR="0004522E" w:rsidRPr="007B0260" w:rsidRDefault="001C26D1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Dvě </w:t>
      </w:r>
      <w:r w:rsidR="002A0DB9" w:rsidRPr="007B0260">
        <w:rPr>
          <w:rFonts w:cstheme="minorHAnsi"/>
          <w:color w:val="000000"/>
          <w:sz w:val="24"/>
          <w:szCs w:val="24"/>
        </w:rPr>
        <w:t>z expozic</w:t>
      </w:r>
      <w:r w:rsidRPr="007B0260">
        <w:rPr>
          <w:rFonts w:cstheme="minorHAnsi"/>
          <w:color w:val="000000"/>
          <w:sz w:val="24"/>
          <w:szCs w:val="24"/>
        </w:rPr>
        <w:t xml:space="preserve"> </w:t>
      </w:r>
      <w:r w:rsidR="00F2405D" w:rsidRPr="007B0260">
        <w:rPr>
          <w:rFonts w:cstheme="minorHAnsi"/>
          <w:color w:val="000000"/>
          <w:sz w:val="24"/>
          <w:szCs w:val="24"/>
        </w:rPr>
        <w:t>hostí bohatě zdobený prostor neorokokové kavárny Pošta</w:t>
      </w:r>
      <w:r w:rsidRPr="007B0260">
        <w:rPr>
          <w:rFonts w:cstheme="minorHAnsi"/>
          <w:color w:val="000000"/>
          <w:sz w:val="24"/>
          <w:szCs w:val="24"/>
        </w:rPr>
        <w:t xml:space="preserve">. </w:t>
      </w:r>
      <w:r w:rsidR="0082584A" w:rsidRPr="007B0260">
        <w:rPr>
          <w:rFonts w:cstheme="minorHAnsi"/>
          <w:color w:val="000000"/>
          <w:sz w:val="24"/>
          <w:szCs w:val="24"/>
        </w:rPr>
        <w:t>Na výstavě NAHUTI představuje svou tvorbu pětice známých českých sklářů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Petr</w:t>
      </w:r>
      <w:r w:rsidR="0059724B" w:rsidRPr="007B0260">
        <w:rPr>
          <w:rFonts w:cstheme="minorHAnsi"/>
          <w:color w:val="000000"/>
          <w:sz w:val="24"/>
          <w:szCs w:val="24"/>
        </w:rPr>
        <w:t>a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Kucht</w:t>
      </w:r>
      <w:r w:rsidR="0059724B" w:rsidRPr="007B0260">
        <w:rPr>
          <w:rFonts w:cstheme="minorHAnsi"/>
          <w:color w:val="000000"/>
          <w:sz w:val="24"/>
          <w:szCs w:val="24"/>
        </w:rPr>
        <w:t>u</w:t>
      </w:r>
      <w:r w:rsidR="00AD78F1" w:rsidRPr="007B0260">
        <w:rPr>
          <w:rFonts w:cstheme="minorHAnsi"/>
          <w:color w:val="000000"/>
          <w:sz w:val="24"/>
          <w:szCs w:val="24"/>
        </w:rPr>
        <w:t>, Miroslav</w:t>
      </w:r>
      <w:r w:rsidR="0059724B" w:rsidRPr="007B0260">
        <w:rPr>
          <w:rFonts w:cstheme="minorHAnsi"/>
          <w:color w:val="000000"/>
          <w:sz w:val="24"/>
          <w:szCs w:val="24"/>
        </w:rPr>
        <w:t>a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D78F1" w:rsidRPr="007B0260">
        <w:rPr>
          <w:rFonts w:cstheme="minorHAnsi"/>
          <w:color w:val="000000"/>
          <w:sz w:val="24"/>
          <w:szCs w:val="24"/>
        </w:rPr>
        <w:t>Liederhaus</w:t>
      </w:r>
      <w:r w:rsidR="0059724B" w:rsidRPr="007B0260">
        <w:rPr>
          <w:rFonts w:cstheme="minorHAnsi"/>
          <w:color w:val="000000"/>
          <w:sz w:val="24"/>
          <w:szCs w:val="24"/>
        </w:rPr>
        <w:t>e</w:t>
      </w:r>
      <w:proofErr w:type="spellEnd"/>
      <w:r w:rsidR="00AD78F1" w:rsidRPr="007B0260">
        <w:rPr>
          <w:rFonts w:cstheme="minorHAnsi"/>
          <w:color w:val="000000"/>
          <w:sz w:val="24"/>
          <w:szCs w:val="24"/>
        </w:rPr>
        <w:t>, Petr</w:t>
      </w:r>
      <w:r w:rsidR="0059724B" w:rsidRPr="007B0260">
        <w:rPr>
          <w:rFonts w:cstheme="minorHAnsi"/>
          <w:color w:val="000000"/>
          <w:sz w:val="24"/>
          <w:szCs w:val="24"/>
        </w:rPr>
        <w:t>a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Novotn</w:t>
      </w:r>
      <w:r w:rsidR="0059724B" w:rsidRPr="007B0260">
        <w:rPr>
          <w:rFonts w:cstheme="minorHAnsi"/>
          <w:color w:val="000000"/>
          <w:sz w:val="24"/>
          <w:szCs w:val="24"/>
        </w:rPr>
        <w:t>ého</w:t>
      </w:r>
      <w:r w:rsidR="00AD78F1" w:rsidRPr="007B0260">
        <w:rPr>
          <w:rFonts w:cstheme="minorHAnsi"/>
          <w:color w:val="000000"/>
          <w:sz w:val="24"/>
          <w:szCs w:val="24"/>
        </w:rPr>
        <w:t>, Jiříh</w:t>
      </w:r>
      <w:r w:rsidR="0059724B" w:rsidRPr="007B0260">
        <w:rPr>
          <w:rFonts w:cstheme="minorHAnsi"/>
          <w:color w:val="000000"/>
          <w:sz w:val="24"/>
          <w:szCs w:val="24"/>
        </w:rPr>
        <w:t>o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D78F1" w:rsidRPr="007B0260">
        <w:rPr>
          <w:rFonts w:cstheme="minorHAnsi"/>
          <w:color w:val="000000"/>
          <w:sz w:val="24"/>
          <w:szCs w:val="24"/>
        </w:rPr>
        <w:t>Pačin</w:t>
      </w:r>
      <w:r w:rsidR="0059724B" w:rsidRPr="007B0260">
        <w:rPr>
          <w:rFonts w:cstheme="minorHAnsi"/>
          <w:color w:val="000000"/>
          <w:sz w:val="24"/>
          <w:szCs w:val="24"/>
        </w:rPr>
        <w:t>ka</w:t>
      </w:r>
      <w:proofErr w:type="spellEnd"/>
      <w:r w:rsidR="0059724B" w:rsidRPr="007B0260">
        <w:rPr>
          <w:rFonts w:cstheme="minorHAnsi"/>
          <w:color w:val="000000"/>
          <w:sz w:val="24"/>
          <w:szCs w:val="24"/>
        </w:rPr>
        <w:t xml:space="preserve"> </w:t>
      </w:r>
      <w:r w:rsidR="00AD78F1" w:rsidRPr="007B0260">
        <w:rPr>
          <w:rFonts w:cstheme="minorHAnsi"/>
          <w:color w:val="000000"/>
          <w:sz w:val="24"/>
          <w:szCs w:val="24"/>
        </w:rPr>
        <w:t>a Martin</w:t>
      </w:r>
      <w:r w:rsidR="0059724B" w:rsidRPr="007B0260">
        <w:rPr>
          <w:rFonts w:cstheme="minorHAnsi"/>
          <w:color w:val="000000"/>
          <w:sz w:val="24"/>
          <w:szCs w:val="24"/>
        </w:rPr>
        <w:t>a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D78F1" w:rsidRPr="007B0260">
        <w:rPr>
          <w:rFonts w:cstheme="minorHAnsi"/>
          <w:color w:val="000000"/>
          <w:sz w:val="24"/>
          <w:szCs w:val="24"/>
        </w:rPr>
        <w:t>Štefánek</w:t>
      </w:r>
      <w:r w:rsidR="0059724B" w:rsidRPr="007B0260">
        <w:rPr>
          <w:rFonts w:cstheme="minorHAnsi"/>
          <w:color w:val="000000"/>
          <w:sz w:val="24"/>
          <w:szCs w:val="24"/>
        </w:rPr>
        <w:t>a</w:t>
      </w:r>
      <w:proofErr w:type="spellEnd"/>
      <w:r w:rsidR="0082584A" w:rsidRPr="007B0260">
        <w:rPr>
          <w:rFonts w:cstheme="minorHAnsi"/>
          <w:color w:val="000000"/>
          <w:sz w:val="24"/>
          <w:szCs w:val="24"/>
        </w:rPr>
        <w:t xml:space="preserve">. Čtyři z nich doprovází i následovníci, </w:t>
      </w:r>
      <w:r w:rsidR="00F07900" w:rsidRPr="007B0260">
        <w:rPr>
          <w:rFonts w:cstheme="minorHAnsi"/>
          <w:color w:val="000000"/>
          <w:sz w:val="24"/>
          <w:szCs w:val="24"/>
        </w:rPr>
        <w:t xml:space="preserve">potomci sklářských rodin. </w:t>
      </w:r>
    </w:p>
    <w:p w14:paraId="780C01D1" w14:textId="77777777" w:rsidR="007C017B" w:rsidRDefault="00D80E20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>Výstava je doplněná obrovskou LED obrazovkou</w:t>
      </w:r>
      <w:r w:rsidR="001C3B01" w:rsidRPr="007B0260">
        <w:rPr>
          <w:rFonts w:cstheme="minorHAnsi"/>
          <w:color w:val="000000"/>
          <w:sz w:val="24"/>
          <w:szCs w:val="24"/>
        </w:rPr>
        <w:t xml:space="preserve">, </w:t>
      </w:r>
      <w:r w:rsidRPr="007B0260">
        <w:rPr>
          <w:rFonts w:cstheme="minorHAnsi"/>
          <w:color w:val="000000"/>
          <w:sz w:val="24"/>
          <w:szCs w:val="24"/>
        </w:rPr>
        <w:t>na které můžou návštěvníci sledovat vystavené objekty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ve velkém zvětšení. </w:t>
      </w:r>
      <w:r w:rsidRPr="007B0260">
        <w:rPr>
          <w:rFonts w:cstheme="minorHAnsi"/>
          <w:color w:val="000000"/>
          <w:sz w:val="24"/>
          <w:szCs w:val="24"/>
        </w:rPr>
        <w:t>Každé</w:t>
      </w:r>
      <w:r w:rsidR="001C1F90" w:rsidRPr="007B0260">
        <w:rPr>
          <w:rFonts w:cstheme="minorHAnsi"/>
          <w:color w:val="000000"/>
          <w:sz w:val="24"/>
          <w:szCs w:val="24"/>
        </w:rPr>
        <w:t xml:space="preserve"> skleněné</w:t>
      </w:r>
      <w:r w:rsidRPr="007B0260">
        <w:rPr>
          <w:rFonts w:cstheme="minorHAnsi"/>
          <w:color w:val="000000"/>
          <w:sz w:val="24"/>
          <w:szCs w:val="24"/>
        </w:rPr>
        <w:t> d</w:t>
      </w:r>
      <w:r w:rsidR="001C1F90" w:rsidRPr="007B0260">
        <w:rPr>
          <w:rFonts w:cstheme="minorHAnsi"/>
          <w:color w:val="000000"/>
          <w:sz w:val="24"/>
          <w:szCs w:val="24"/>
        </w:rPr>
        <w:t>ílo</w:t>
      </w:r>
      <w:r w:rsidRPr="007B0260">
        <w:rPr>
          <w:rFonts w:cstheme="minorHAnsi"/>
          <w:color w:val="000000"/>
          <w:sz w:val="24"/>
          <w:szCs w:val="24"/>
        </w:rPr>
        <w:t xml:space="preserve"> natočil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 Ondřej Rea speciální kamerou. Ta ho snímala na otočném stojanu zblízka a z </w:t>
      </w:r>
      <w:r w:rsidRPr="007B0260">
        <w:rPr>
          <w:rFonts w:cstheme="minorHAnsi"/>
          <w:color w:val="000000"/>
          <w:sz w:val="24"/>
          <w:szCs w:val="24"/>
        </w:rPr>
        <w:t xml:space="preserve">úhlů, ze kterých </w:t>
      </w:r>
      <w:r w:rsidR="00AD78F1" w:rsidRPr="007B0260">
        <w:rPr>
          <w:rFonts w:cstheme="minorHAnsi"/>
          <w:color w:val="000000"/>
          <w:sz w:val="24"/>
          <w:szCs w:val="24"/>
        </w:rPr>
        <w:t>je lidské oko na výstavě nemůže vidět. „Líbila se mi myšlenka ukázat sklo z jiné perspektivy</w:t>
      </w:r>
      <w:r w:rsidR="00F07900" w:rsidRPr="007B0260">
        <w:rPr>
          <w:rFonts w:cstheme="minorHAnsi"/>
          <w:color w:val="000000"/>
          <w:sz w:val="24"/>
          <w:szCs w:val="24"/>
        </w:rPr>
        <w:t>,“ vysvětluje Ondřej Rea: „</w:t>
      </w:r>
      <w:r w:rsidR="00AD78F1" w:rsidRPr="007B0260">
        <w:rPr>
          <w:rFonts w:cstheme="minorHAnsi"/>
          <w:color w:val="000000"/>
          <w:sz w:val="24"/>
          <w:szCs w:val="24"/>
        </w:rPr>
        <w:t xml:space="preserve">Chtěl jsem nechat světlo pronikat do detailů jeho struktur, dívat se, jak spolu reagují barvy, bublinky a prvky, které tam zanechali sklářští mistři. Objevovat v každém díle něco, co je při běžném pohledu neobjeveno. I proto jsem využil makro </w:t>
      </w:r>
      <w:proofErr w:type="spellStart"/>
      <w:r w:rsidR="00AD78F1" w:rsidRPr="007B0260">
        <w:rPr>
          <w:rFonts w:cstheme="minorHAnsi"/>
          <w:color w:val="000000"/>
          <w:sz w:val="24"/>
          <w:szCs w:val="24"/>
        </w:rPr>
        <w:t>probe</w:t>
      </w:r>
      <w:proofErr w:type="spellEnd"/>
      <w:r w:rsidR="00AD78F1" w:rsidRPr="007B0260">
        <w:rPr>
          <w:rFonts w:cstheme="minorHAnsi"/>
          <w:color w:val="000000"/>
          <w:sz w:val="24"/>
          <w:szCs w:val="24"/>
        </w:rPr>
        <w:t xml:space="preserve"> objektivy, které umožní detaily pozorovat z nečekané </w:t>
      </w:r>
    </w:p>
    <w:p w14:paraId="0E0935BA" w14:textId="4BF102FA" w:rsidR="00AD78F1" w:rsidRPr="007B0260" w:rsidRDefault="00AD78F1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>perspektivy a dívat se na místa, která běžnému pozorovateli zůstávají jinak skryta.“</w:t>
      </w:r>
    </w:p>
    <w:p w14:paraId="702E599A" w14:textId="77777777" w:rsidR="00F323A7" w:rsidRPr="007B0260" w:rsidRDefault="00F323A7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3996E30A" w14:textId="44908325" w:rsidR="00F323A7" w:rsidRPr="007B0260" w:rsidRDefault="00F323A7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>TRIBUTE TO GLASS ONION</w:t>
      </w:r>
    </w:p>
    <w:p w14:paraId="67CBA4BF" w14:textId="1B91462C" w:rsidR="00F323A7" w:rsidRPr="007B0260" w:rsidRDefault="0059724B" w:rsidP="0059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cs-CZ"/>
        </w:rPr>
      </w:pPr>
      <w:r w:rsidRPr="007B0260">
        <w:rPr>
          <w:rFonts w:ascii="Segoe UI Historic" w:eastAsia="Times New Roman" w:hAnsi="Segoe UI Historic" w:cs="Segoe UI Historic"/>
          <w:color w:val="050505"/>
          <w:sz w:val="24"/>
          <w:szCs w:val="24"/>
          <w:lang w:eastAsia="cs-CZ"/>
        </w:rPr>
        <w:t>Návšt</w:t>
      </w: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ěvníky kavárny Pošta zajímá i multimediální instalace </w:t>
      </w:r>
      <w:r w:rsid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Tribute to Glass </w:t>
      </w:r>
      <w:proofErr w:type="spellStart"/>
      <w:r w:rsid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Onion</w:t>
      </w:r>
      <w:proofErr w:type="spellEnd"/>
      <w:r w:rsidRPr="007B0260">
        <w:rPr>
          <w:rFonts w:ascii="Segoe UI Historic" w:eastAsia="Times New Roman" w:hAnsi="Segoe UI Historic" w:cs="Segoe UI Historic"/>
          <w:color w:val="050505"/>
          <w:sz w:val="24"/>
          <w:szCs w:val="24"/>
          <w:lang w:eastAsia="cs-CZ"/>
        </w:rPr>
        <w:t>, která je v</w:t>
      </w: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ěnovaná spolupráci sklárny Pačinek Glas</w:t>
      </w:r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s s </w:t>
      </w: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T Street </w:t>
      </w:r>
      <w:proofErr w:type="spellStart"/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production</w:t>
      </w:r>
      <w:proofErr w:type="spellEnd"/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 a Netflixem. Umělecký sklář Jiří Pačinek vytvořil znovu podle původních výkresů výtvarníka Johna </w:t>
      </w:r>
      <w:proofErr w:type="spellStart"/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Dextera</w:t>
      </w:r>
      <w:proofErr w:type="spellEnd"/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 deset vybraných křišťálových objektů, kterými byli ve filmu Na nože oklopeni herci jako Daniel Craig, Kate Hudson nebo Edvard </w:t>
      </w:r>
      <w:proofErr w:type="spellStart"/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Norton</w:t>
      </w:r>
      <w:proofErr w:type="spellEnd"/>
      <w:r w:rsidR="00F323A7"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. </w:t>
      </w:r>
    </w:p>
    <w:p w14:paraId="28225E14" w14:textId="21C1E999" w:rsidR="00F323A7" w:rsidRPr="007B0260" w:rsidRDefault="00F323A7" w:rsidP="0059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cs-CZ"/>
        </w:rPr>
      </w:pP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 xml:space="preserve">Návštěvníci výstavy se můžou pohodlně usadit na rudých sametových židlích a sledovat nejen skleněná díla, ale i hlavní scénu detektivky a následně i práci sklářů na huti v Kunraticích u Cvikova. </w:t>
      </w:r>
    </w:p>
    <w:p w14:paraId="4A03B32D" w14:textId="77777777" w:rsidR="00F323A7" w:rsidRPr="007B0260" w:rsidRDefault="00F323A7" w:rsidP="0059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cs-CZ"/>
        </w:rPr>
      </w:pPr>
    </w:p>
    <w:p w14:paraId="5334538C" w14:textId="7AC867DD" w:rsidR="00A108B1" w:rsidRPr="007B0260" w:rsidRDefault="00F323A7" w:rsidP="00F323A7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Výstavu v kavárně Pošta hodnotí ředitel Crystal V</w:t>
      </w:r>
      <w:r w:rsidR="00CC077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a</w:t>
      </w:r>
      <w:r w:rsidRPr="007B0260">
        <w:rPr>
          <w:rFonts w:ascii="Calibri" w:eastAsia="Times New Roman" w:hAnsi="Calibri" w:cs="Calibri"/>
          <w:color w:val="050505"/>
          <w:sz w:val="24"/>
          <w:szCs w:val="24"/>
          <w:lang w:eastAsia="cs-CZ"/>
        </w:rPr>
        <w:t>lley David Pastva: „</w:t>
      </w:r>
      <w:r w:rsidR="002A0DB9" w:rsidRPr="007B0260">
        <w:rPr>
          <w:rFonts w:cstheme="minorHAnsi"/>
          <w:color w:val="000000"/>
          <w:sz w:val="24"/>
          <w:szCs w:val="24"/>
        </w:rPr>
        <w:t xml:space="preserve">To je jedna z našich nejnavštěvovanějších expozic, jen vernisáže se 28. srpna zúčastnilo více než 350 návštěvníků. Do dnešních dní </w:t>
      </w:r>
      <w:r w:rsidR="00CC0770">
        <w:rPr>
          <w:rFonts w:cstheme="minorHAnsi"/>
          <w:color w:val="000000"/>
          <w:sz w:val="24"/>
          <w:szCs w:val="24"/>
        </w:rPr>
        <w:t>jich bylo celkem zhruba</w:t>
      </w:r>
      <w:r w:rsidR="002A0DB9" w:rsidRPr="007B0260">
        <w:rPr>
          <w:rFonts w:cstheme="minorHAnsi"/>
          <w:color w:val="000000"/>
          <w:sz w:val="24"/>
          <w:szCs w:val="24"/>
        </w:rPr>
        <w:t xml:space="preserve"> 3000. </w:t>
      </w:r>
      <w:r w:rsidR="0004522E" w:rsidRPr="007B0260">
        <w:rPr>
          <w:rFonts w:cstheme="minorHAnsi"/>
          <w:color w:val="000000"/>
          <w:sz w:val="24"/>
          <w:szCs w:val="24"/>
        </w:rPr>
        <w:t>Obě ty výstavy návštěvníky stále lákají</w:t>
      </w:r>
      <w:r w:rsidR="00682CD4">
        <w:rPr>
          <w:rFonts w:cstheme="minorHAnsi"/>
          <w:color w:val="000000"/>
          <w:sz w:val="24"/>
          <w:szCs w:val="24"/>
        </w:rPr>
        <w:t xml:space="preserve"> a to nás těší</w:t>
      </w:r>
      <w:r w:rsidR="00CC0770">
        <w:rPr>
          <w:rFonts w:cstheme="minorHAnsi"/>
          <w:color w:val="000000"/>
          <w:sz w:val="24"/>
          <w:szCs w:val="24"/>
        </w:rPr>
        <w:t xml:space="preserve">, i proto pořádáme dvě další komentované prohlídky. </w:t>
      </w:r>
      <w:r w:rsidR="00682CD4">
        <w:rPr>
          <w:rFonts w:cstheme="minorHAnsi"/>
          <w:color w:val="000000"/>
          <w:sz w:val="24"/>
          <w:szCs w:val="24"/>
        </w:rPr>
        <w:t xml:space="preserve"> My už se také připravujeme na Crystal Valley </w:t>
      </w:r>
      <w:proofErr w:type="spellStart"/>
      <w:r w:rsidR="00682CD4">
        <w:rPr>
          <w:rFonts w:cstheme="minorHAnsi"/>
          <w:color w:val="000000"/>
          <w:sz w:val="24"/>
          <w:szCs w:val="24"/>
        </w:rPr>
        <w:t>Week</w:t>
      </w:r>
      <w:proofErr w:type="spellEnd"/>
      <w:r w:rsidR="00682CD4">
        <w:rPr>
          <w:rFonts w:cstheme="minorHAnsi"/>
          <w:color w:val="000000"/>
          <w:sz w:val="24"/>
          <w:szCs w:val="24"/>
        </w:rPr>
        <w:t xml:space="preserve"> 2024, zatím hledáme možnosti nových prostor</w:t>
      </w:r>
      <w:r w:rsidR="00CC0770">
        <w:rPr>
          <w:rFonts w:cstheme="minorHAnsi"/>
          <w:color w:val="000000"/>
          <w:sz w:val="24"/>
          <w:szCs w:val="24"/>
        </w:rPr>
        <w:t xml:space="preserve"> i nových účastníků.“</w:t>
      </w:r>
    </w:p>
    <w:p w14:paraId="4ACF82CF" w14:textId="77777777" w:rsidR="00F2405D" w:rsidRDefault="00F2405D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377FE7B7" w14:textId="77777777" w:rsidR="007C017B" w:rsidRDefault="007C017B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4B5B3C60" w14:textId="77777777" w:rsidR="007C017B" w:rsidRPr="007B0260" w:rsidRDefault="007C017B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723FBB7F" w14:textId="46020EFB" w:rsidR="001C26D1" w:rsidRPr="007B0260" w:rsidRDefault="001C26D1" w:rsidP="001E2E11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Crystal Valley </w:t>
      </w:r>
      <w:proofErr w:type="spellStart"/>
      <w:r w:rsidRPr="007B0260">
        <w:rPr>
          <w:rFonts w:cstheme="minorHAnsi"/>
          <w:b/>
          <w:bCs/>
          <w:color w:val="000000"/>
          <w:sz w:val="24"/>
          <w:szCs w:val="24"/>
        </w:rPr>
        <w:t>Week</w:t>
      </w:r>
      <w:proofErr w:type="spellEnd"/>
      <w:r w:rsidRPr="007B0260">
        <w:rPr>
          <w:rFonts w:cstheme="minorHAnsi"/>
          <w:b/>
          <w:bCs/>
          <w:color w:val="000000"/>
          <w:sz w:val="24"/>
          <w:szCs w:val="24"/>
        </w:rPr>
        <w:t xml:space="preserve"> (Týden Křišťálového údolí)</w:t>
      </w:r>
    </w:p>
    <w:p w14:paraId="44D6F64A" w14:textId="0DA8B260" w:rsidR="001C26D1" w:rsidRPr="007B0260" w:rsidRDefault="001C26D1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Je sklářský festival, který do Liberce na týden koncentruje umělecké skláře, </w:t>
      </w:r>
      <w:r w:rsidR="00764EC3" w:rsidRPr="007B0260">
        <w:rPr>
          <w:rFonts w:cstheme="minorHAnsi"/>
          <w:color w:val="000000"/>
          <w:sz w:val="24"/>
          <w:szCs w:val="24"/>
        </w:rPr>
        <w:t>velké sklářské firmy</w:t>
      </w:r>
      <w:r w:rsidRPr="007B0260">
        <w:rPr>
          <w:rFonts w:cstheme="minorHAnsi"/>
          <w:color w:val="000000"/>
          <w:sz w:val="24"/>
          <w:szCs w:val="24"/>
        </w:rPr>
        <w:t xml:space="preserve">, šperkaře i tvůrce bižuterie z celého Křišťálového údolí.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Letos navštívilo svátek skla víc než 20 000 lidí. Nabídl jim umění, </w:t>
      </w:r>
      <w:r w:rsidRPr="007B0260">
        <w:rPr>
          <w:rFonts w:cstheme="minorHAnsi"/>
          <w:color w:val="000000"/>
          <w:sz w:val="24"/>
          <w:szCs w:val="24"/>
        </w:rPr>
        <w:t xml:space="preserve">hudbu i zábavu a především představil jednotlivé </w:t>
      </w:r>
      <w:r w:rsidR="00DD2492" w:rsidRPr="007B0260">
        <w:rPr>
          <w:rFonts w:cstheme="minorHAnsi"/>
          <w:color w:val="000000"/>
          <w:sz w:val="24"/>
          <w:szCs w:val="24"/>
        </w:rPr>
        <w:t>tvůrce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 prostřednictvím výstav, výtvarných dílen</w:t>
      </w:r>
      <w:r w:rsidR="00764EC3" w:rsidRPr="007B0260">
        <w:rPr>
          <w:rFonts w:cstheme="minorHAnsi"/>
          <w:color w:val="000000"/>
          <w:sz w:val="24"/>
          <w:szCs w:val="24"/>
        </w:rPr>
        <w:t>,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 speciálního Křišťálového trhu na náměstí před libereckou radnicí, nebo dvoudenní prodejní výstav</w:t>
      </w:r>
      <w:r w:rsidR="00764EC3" w:rsidRPr="007B0260">
        <w:rPr>
          <w:rFonts w:cstheme="minorHAnsi"/>
          <w:color w:val="000000"/>
          <w:sz w:val="24"/>
          <w:szCs w:val="24"/>
        </w:rPr>
        <w:t>y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 bižuterie a šperku v Krajské vědecké knihovně. N</w:t>
      </w:r>
      <w:r w:rsidR="00DD2492" w:rsidRPr="007B0260">
        <w:rPr>
          <w:rFonts w:cstheme="minorHAnsi"/>
          <w:color w:val="000000"/>
          <w:sz w:val="24"/>
          <w:szCs w:val="24"/>
        </w:rPr>
        <w:t xml:space="preserve">ávštěvníci festivalu si mohli 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v rámci stálého programu po celý týden </w:t>
      </w:r>
      <w:r w:rsidR="00DD2492" w:rsidRPr="007B0260">
        <w:rPr>
          <w:rFonts w:cstheme="minorHAnsi"/>
          <w:color w:val="000000"/>
          <w:sz w:val="24"/>
          <w:szCs w:val="24"/>
        </w:rPr>
        <w:t>vyzkoušet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 mimo jiné</w:t>
      </w:r>
      <w:r w:rsidR="00DD2492" w:rsidRPr="007B0260">
        <w:rPr>
          <w:rFonts w:cstheme="minorHAnsi"/>
          <w:color w:val="000000"/>
          <w:sz w:val="24"/>
          <w:szCs w:val="24"/>
        </w:rPr>
        <w:t xml:space="preserve"> práci se žhavou sklovinou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a píšťalami </w:t>
      </w:r>
      <w:r w:rsidR="00DD2492" w:rsidRPr="007B0260">
        <w:rPr>
          <w:rFonts w:cstheme="minorHAnsi"/>
          <w:color w:val="000000"/>
          <w:sz w:val="24"/>
          <w:szCs w:val="24"/>
        </w:rPr>
        <w:t>u sklářské pece, ale i broušení skla pod dohledem skutečných mistrů svého oboru</w:t>
      </w:r>
      <w:r w:rsidR="00764EC3" w:rsidRPr="007B0260">
        <w:rPr>
          <w:rFonts w:cstheme="minorHAnsi"/>
          <w:color w:val="000000"/>
          <w:sz w:val="24"/>
          <w:szCs w:val="24"/>
        </w:rPr>
        <w:t>, ale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 i třeba jen se skláři pohovořit. Sklo hostilo kreativní centrum </w:t>
      </w:r>
      <w:proofErr w:type="spellStart"/>
      <w:r w:rsidR="008A0438" w:rsidRPr="007B0260">
        <w:rPr>
          <w:rFonts w:cstheme="minorHAnsi"/>
          <w:color w:val="000000"/>
          <w:sz w:val="24"/>
          <w:szCs w:val="24"/>
        </w:rPr>
        <w:t>Linserka</w:t>
      </w:r>
      <w:proofErr w:type="spellEnd"/>
      <w:r w:rsidR="008A0438" w:rsidRPr="007B0260">
        <w:rPr>
          <w:rFonts w:cstheme="minorHAnsi"/>
          <w:color w:val="000000"/>
          <w:sz w:val="24"/>
          <w:szCs w:val="24"/>
        </w:rPr>
        <w:t xml:space="preserve">, nově i Botanická zahrada, Severočeské muzeum a </w:t>
      </w:r>
      <w:proofErr w:type="spellStart"/>
      <w:r w:rsidR="008A0438" w:rsidRPr="007B0260">
        <w:rPr>
          <w:rFonts w:cstheme="minorHAnsi"/>
          <w:color w:val="000000"/>
          <w:sz w:val="24"/>
          <w:szCs w:val="24"/>
        </w:rPr>
        <w:t>Liebiegův</w:t>
      </w:r>
      <w:proofErr w:type="spellEnd"/>
      <w:r w:rsidR="008A0438" w:rsidRPr="007B0260">
        <w:rPr>
          <w:rFonts w:cstheme="minorHAnsi"/>
          <w:color w:val="000000"/>
          <w:sz w:val="24"/>
          <w:szCs w:val="24"/>
        </w:rPr>
        <w:t xml:space="preserve"> palác, Malá výstavní síň, kavárna Pošta. Zcela vyprodaná byla </w:t>
      </w:r>
      <w:proofErr w:type="spellStart"/>
      <w:r w:rsidR="008A0438" w:rsidRPr="007B0260">
        <w:rPr>
          <w:rFonts w:cstheme="minorHAnsi"/>
          <w:color w:val="000000"/>
          <w:sz w:val="24"/>
          <w:szCs w:val="24"/>
        </w:rPr>
        <w:t>PetchaKucha</w:t>
      </w:r>
      <w:proofErr w:type="spellEnd"/>
      <w:r w:rsidR="008A0438" w:rsidRPr="007B0260">
        <w:rPr>
          <w:rFonts w:cstheme="minorHAnsi"/>
          <w:color w:val="000000"/>
          <w:sz w:val="24"/>
          <w:szCs w:val="24"/>
        </w:rPr>
        <w:t xml:space="preserve"> Night s t</w:t>
      </w:r>
      <w:r w:rsidR="00682CD4">
        <w:rPr>
          <w:rFonts w:cstheme="minorHAnsi"/>
          <w:color w:val="000000"/>
          <w:sz w:val="24"/>
          <w:szCs w:val="24"/>
        </w:rPr>
        <w:t>e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matickým názvem (Ne)rozbitní v historickém kině Varšava. </w:t>
      </w:r>
      <w:r w:rsidR="00764EC3" w:rsidRPr="007B0260">
        <w:rPr>
          <w:rFonts w:cstheme="minorHAnsi"/>
          <w:color w:val="000000"/>
          <w:sz w:val="24"/>
          <w:szCs w:val="24"/>
        </w:rPr>
        <w:t>Velký zájem byl i o jízdy vyzdobenou historickou</w:t>
      </w:r>
      <w:r w:rsidR="00682CD4">
        <w:rPr>
          <w:rFonts w:cstheme="minorHAnsi"/>
          <w:color w:val="000000"/>
          <w:sz w:val="24"/>
          <w:szCs w:val="24"/>
        </w:rPr>
        <w:t xml:space="preserve">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Křišťálovou tramvají a další program. </w:t>
      </w:r>
      <w:r w:rsidR="008A0438" w:rsidRPr="007B0260">
        <w:rPr>
          <w:rFonts w:cstheme="minorHAnsi"/>
          <w:color w:val="000000"/>
          <w:sz w:val="24"/>
          <w:szCs w:val="24"/>
        </w:rPr>
        <w:t>Celý festival vyvrcholil velkou módní show v industriálním prostoru tramvajového depa v</w:t>
      </w:r>
      <w:r w:rsidR="00764EC3" w:rsidRPr="007B0260">
        <w:rPr>
          <w:rFonts w:cstheme="minorHAnsi"/>
          <w:color w:val="000000"/>
          <w:sz w:val="24"/>
          <w:szCs w:val="24"/>
        </w:rPr>
        <w:t> </w:t>
      </w:r>
      <w:r w:rsidR="008A0438" w:rsidRPr="007B0260">
        <w:rPr>
          <w:rFonts w:cstheme="minorHAnsi"/>
          <w:color w:val="000000"/>
          <w:sz w:val="24"/>
          <w:szCs w:val="24"/>
        </w:rPr>
        <w:t>podání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 ikony české módy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 Liběny Rochové a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4 </w:t>
      </w:r>
      <w:r w:rsidR="008A0438" w:rsidRPr="007B0260">
        <w:rPr>
          <w:rFonts w:cstheme="minorHAnsi"/>
          <w:color w:val="000000"/>
          <w:sz w:val="24"/>
          <w:szCs w:val="24"/>
        </w:rPr>
        <w:t xml:space="preserve">absolventů ateliéru designu oděvu a obuvi pražské UMPRUM. </w:t>
      </w:r>
      <w:r w:rsidR="00764EC3" w:rsidRPr="007B0260">
        <w:rPr>
          <w:rFonts w:cstheme="minorHAnsi"/>
          <w:color w:val="000000"/>
          <w:sz w:val="24"/>
          <w:szCs w:val="24"/>
        </w:rPr>
        <w:t>Téměř 4</w:t>
      </w:r>
      <w:r w:rsidR="00BC14BF" w:rsidRPr="007B0260">
        <w:rPr>
          <w:rFonts w:cstheme="minorHAnsi"/>
          <w:color w:val="000000"/>
          <w:sz w:val="24"/>
          <w:szCs w:val="24"/>
        </w:rPr>
        <w:t xml:space="preserve">00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návštěvníků mohlo kromě módy </w:t>
      </w:r>
      <w:r w:rsidR="00BC14BF" w:rsidRPr="007B0260">
        <w:rPr>
          <w:rFonts w:cstheme="minorHAnsi"/>
          <w:color w:val="000000"/>
          <w:sz w:val="24"/>
          <w:szCs w:val="24"/>
        </w:rPr>
        <w:t xml:space="preserve"> obdivovat 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i </w:t>
      </w:r>
      <w:r w:rsidR="00BC14BF" w:rsidRPr="007B0260">
        <w:rPr>
          <w:rFonts w:cstheme="minorHAnsi"/>
          <w:color w:val="000000"/>
          <w:sz w:val="24"/>
          <w:szCs w:val="24"/>
        </w:rPr>
        <w:t>sklářskou tvorbu, konkrétně šlo o design, který pro skleněné objekty navrhli právě mladí diplomanti, které na UMPRUM vedla</w:t>
      </w:r>
      <w:r w:rsidR="00764EC3" w:rsidRPr="007B0260">
        <w:rPr>
          <w:rFonts w:cstheme="minorHAnsi"/>
          <w:color w:val="000000"/>
          <w:sz w:val="24"/>
          <w:szCs w:val="24"/>
        </w:rPr>
        <w:t xml:space="preserve"> </w:t>
      </w:r>
      <w:r w:rsidR="00BC14BF" w:rsidRPr="007B0260">
        <w:rPr>
          <w:rFonts w:cstheme="minorHAnsi"/>
          <w:color w:val="000000"/>
          <w:sz w:val="24"/>
          <w:szCs w:val="24"/>
        </w:rPr>
        <w:t xml:space="preserve">Liběna Rochová. </w:t>
      </w:r>
    </w:p>
    <w:p w14:paraId="69C61466" w14:textId="77777777" w:rsidR="00F2405D" w:rsidRPr="007B0260" w:rsidRDefault="00F2405D" w:rsidP="001E2E11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65544BDE" w14:textId="77777777" w:rsidR="001C26D1" w:rsidRPr="007B0260" w:rsidRDefault="001C26D1" w:rsidP="001C26D1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7B0260">
        <w:rPr>
          <w:rFonts w:cstheme="minorHAnsi"/>
          <w:b/>
          <w:bCs/>
          <w:color w:val="000000"/>
          <w:sz w:val="24"/>
          <w:szCs w:val="24"/>
        </w:rPr>
        <w:t xml:space="preserve">Křišťálové </w:t>
      </w:r>
      <w:r w:rsidRPr="007B0260">
        <w:rPr>
          <w:rFonts w:cstheme="minorHAnsi"/>
          <w:b/>
          <w:bCs/>
          <w:sz w:val="24"/>
          <w:szCs w:val="24"/>
        </w:rPr>
        <w:t>údolí (</w:t>
      </w:r>
      <w:hyperlink r:id="rId11" w:history="1">
        <w:r w:rsidRPr="007B0260">
          <w:rPr>
            <w:rStyle w:val="Hypertextovodkaz"/>
            <w:rFonts w:eastAsiaTheme="majorEastAsia" w:cstheme="minorHAnsi"/>
            <w:b/>
            <w:bCs/>
            <w:color w:val="auto"/>
            <w:sz w:val="24"/>
            <w:szCs w:val="24"/>
          </w:rPr>
          <w:t>Crystal Valley</w:t>
        </w:r>
      </w:hyperlink>
      <w:r w:rsidRPr="007B0260">
        <w:rPr>
          <w:rFonts w:cstheme="minorHAnsi"/>
          <w:b/>
          <w:bCs/>
          <w:sz w:val="24"/>
          <w:szCs w:val="24"/>
        </w:rPr>
        <w:t xml:space="preserve">) </w:t>
      </w:r>
    </w:p>
    <w:p w14:paraId="17C1DDF5" w14:textId="64B8C852" w:rsidR="001C26D1" w:rsidRPr="007B0260" w:rsidRDefault="001C26D1" w:rsidP="001C26D1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Je oblast světově jedinečné koncentrace a pestrosti sklářské, bižuterní, kamenářské a šperkařské tvorby a výroby. Crystal Valley je založeno na dokonalém tradičním řemesle a umu místních lidí, které představuje veřejnosti. Značku Křišťálového údolí prezentuje Agentura regionálního rozvoje Libereckého kraje jako zásadní lákadlo pro místní i turisty z ČR i zahraničí. Kraj je oblíbenou turistickou oblastí, každoročně do něj proto míří tisíce návštěvníků za přírodou a sportem, má ale především unikátní postavení právě ve světě uměleckého skla, bižuterie a šperku. Napříč Libereckým krajem je totiž více než 160 sklářských, bižuterních a šperkařských firem, živnostníků, muzeí a škol, a ti všichni by měli být oblíbeným turistickým cílem. Do projektu Křišťálové údolí je jich v současnosti zapojeno téměř 80. Snahou je podporovat tradiční tvůrce, ale také ukázat jejich práci návštěvníkům v jiném úhlu pohledu, z co největší blízkosti, takříkajíc na dosah ruky. </w:t>
      </w:r>
    </w:p>
    <w:p w14:paraId="5FAC1C30" w14:textId="0A67478C" w:rsidR="007C017B" w:rsidRDefault="001C26D1" w:rsidP="007C017B">
      <w:pPr>
        <w:spacing w:after="120"/>
        <w:jc w:val="both"/>
        <w:rPr>
          <w:rFonts w:cstheme="minorHAnsi"/>
          <w:sz w:val="24"/>
          <w:szCs w:val="24"/>
        </w:rPr>
      </w:pPr>
      <w:r w:rsidRPr="007B0260">
        <w:rPr>
          <w:rFonts w:cstheme="minorHAnsi"/>
          <w:color w:val="000000"/>
          <w:sz w:val="24"/>
          <w:szCs w:val="24"/>
        </w:rPr>
        <w:t xml:space="preserve">   </w:t>
      </w:r>
    </w:p>
    <w:p w14:paraId="550C02EC" w14:textId="77777777" w:rsidR="007C017B" w:rsidRPr="007B0260" w:rsidRDefault="007C017B" w:rsidP="007C017B">
      <w:pPr>
        <w:rPr>
          <w:sz w:val="24"/>
          <w:szCs w:val="24"/>
        </w:rPr>
      </w:pPr>
      <w:r w:rsidRPr="007B0260">
        <w:rPr>
          <w:sz w:val="24"/>
          <w:szCs w:val="24"/>
        </w:rPr>
        <w:t xml:space="preserve">Více informací o Křišťálovém údolí naleznete na webových stránkách </w:t>
      </w:r>
      <w:hyperlink r:id="rId12" w:history="1">
        <w:r w:rsidRPr="007B0260">
          <w:rPr>
            <w:rStyle w:val="Hypertextovodkaz"/>
            <w:sz w:val="24"/>
            <w:szCs w:val="24"/>
          </w:rPr>
          <w:t>CrystalValleyWeek.cz</w:t>
        </w:r>
      </w:hyperlink>
      <w:r w:rsidRPr="007B0260">
        <w:rPr>
          <w:sz w:val="24"/>
          <w:szCs w:val="24"/>
        </w:rPr>
        <w:t xml:space="preserve">, nebo na facebookovém profilu </w:t>
      </w:r>
      <w:hyperlink r:id="rId13" w:history="1">
        <w:r w:rsidRPr="007B0260">
          <w:rPr>
            <w:rStyle w:val="Hypertextovodkaz"/>
            <w:sz w:val="24"/>
            <w:szCs w:val="24"/>
          </w:rPr>
          <w:t>Visit</w:t>
        </w:r>
        <w:r>
          <w:rPr>
            <w:rStyle w:val="Hypertextovodkaz"/>
            <w:sz w:val="24"/>
            <w:szCs w:val="24"/>
          </w:rPr>
          <w:t xml:space="preserve"> </w:t>
        </w:r>
        <w:r w:rsidRPr="007B0260">
          <w:rPr>
            <w:rStyle w:val="Hypertextovodkaz"/>
            <w:sz w:val="24"/>
            <w:szCs w:val="24"/>
          </w:rPr>
          <w:t>Crystal Valley</w:t>
        </w:r>
      </w:hyperlink>
      <w:r w:rsidRPr="007B0260">
        <w:rPr>
          <w:sz w:val="24"/>
          <w:szCs w:val="24"/>
        </w:rPr>
        <w:t>.</w:t>
      </w:r>
    </w:p>
    <w:p w14:paraId="6139C882" w14:textId="77777777" w:rsidR="007C017B" w:rsidRDefault="007C017B" w:rsidP="007C017B">
      <w:pPr>
        <w:rPr>
          <w:rFonts w:cstheme="minorHAnsi"/>
          <w:sz w:val="24"/>
          <w:szCs w:val="24"/>
        </w:rPr>
      </w:pPr>
    </w:p>
    <w:p w14:paraId="6E82A6A9" w14:textId="77777777" w:rsidR="007C017B" w:rsidRDefault="007C017B" w:rsidP="007C017B">
      <w:pPr>
        <w:rPr>
          <w:b/>
          <w:bCs/>
          <w:sz w:val="24"/>
          <w:szCs w:val="24"/>
        </w:rPr>
      </w:pPr>
      <w:r w:rsidRPr="007B0260">
        <w:rPr>
          <w:b/>
          <w:bCs/>
          <w:sz w:val="24"/>
          <w:szCs w:val="24"/>
        </w:rPr>
        <w:t xml:space="preserve">Kontakt pro novináře </w:t>
      </w:r>
    </w:p>
    <w:p w14:paraId="5ABF62B1" w14:textId="5366844D" w:rsidR="00F2405D" w:rsidRPr="007B0260" w:rsidRDefault="007C017B" w:rsidP="0022535C">
      <w:pPr>
        <w:rPr>
          <w:rFonts w:cstheme="minorHAnsi"/>
          <w:color w:val="000000"/>
          <w:sz w:val="24"/>
          <w:szCs w:val="24"/>
        </w:rPr>
      </w:pPr>
      <w:r w:rsidRPr="007C017B">
        <w:rPr>
          <w:sz w:val="24"/>
          <w:szCs w:val="24"/>
        </w:rPr>
        <w:t>L</w:t>
      </w:r>
      <w:r w:rsidRPr="007C017B">
        <w:rPr>
          <w:rFonts w:cstheme="minorHAnsi"/>
          <w:color w:val="000000"/>
          <w:sz w:val="24"/>
          <w:szCs w:val="24"/>
        </w:rPr>
        <w:t>ucie</w:t>
      </w:r>
      <w:r w:rsidRPr="007B0260">
        <w:rPr>
          <w:rFonts w:cstheme="minorHAnsi"/>
          <w:color w:val="000000"/>
          <w:sz w:val="24"/>
          <w:szCs w:val="24"/>
        </w:rPr>
        <w:t xml:space="preserve"> Fürstová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7B0260">
        <w:rPr>
          <w:rFonts w:cstheme="minorHAnsi"/>
          <w:color w:val="000000"/>
          <w:sz w:val="24"/>
          <w:szCs w:val="24"/>
        </w:rPr>
        <w:t>e-mail</w:t>
      </w:r>
      <w:r w:rsidRPr="007B0260">
        <w:rPr>
          <w:rFonts w:cstheme="minorHAnsi"/>
          <w:sz w:val="24"/>
          <w:szCs w:val="24"/>
        </w:rPr>
        <w:t>:</w:t>
      </w:r>
      <w:hyperlink r:id="rId14" w:history="1">
        <w:r w:rsidRPr="000E4F7B">
          <w:rPr>
            <w:rStyle w:val="Hypertextovodkaz"/>
            <w:rFonts w:cstheme="minorHAnsi"/>
            <w:sz w:val="24"/>
            <w:szCs w:val="24"/>
          </w:rPr>
          <w:t>I.furstova@arr-nisa.cz</w:t>
        </w:r>
      </w:hyperlink>
      <w:r>
        <w:rPr>
          <w:rFonts w:cstheme="minorHAnsi"/>
          <w:sz w:val="24"/>
          <w:szCs w:val="24"/>
        </w:rPr>
        <w:t xml:space="preserve">, </w:t>
      </w:r>
      <w:r w:rsidRPr="007B0260">
        <w:rPr>
          <w:sz w:val="24"/>
          <w:szCs w:val="24"/>
          <w:bdr w:val="none" w:sz="0" w:space="0" w:color="auto" w:frame="1"/>
          <w:lang w:eastAsia="cs-CZ"/>
        </w:rPr>
        <w:t xml:space="preserve">tel: +420 </w:t>
      </w:r>
      <w:r w:rsidRPr="007B0260">
        <w:rPr>
          <w:rFonts w:cstheme="minorHAnsi"/>
          <w:sz w:val="24"/>
          <w:szCs w:val="24"/>
        </w:rPr>
        <w:t>605 150</w:t>
      </w:r>
      <w:r>
        <w:rPr>
          <w:rFonts w:cstheme="minorHAnsi"/>
          <w:sz w:val="24"/>
          <w:szCs w:val="24"/>
        </w:rPr>
        <w:t> </w:t>
      </w:r>
      <w:r w:rsidRPr="007B0260">
        <w:rPr>
          <w:rFonts w:cstheme="minorHAnsi"/>
          <w:sz w:val="24"/>
          <w:szCs w:val="24"/>
        </w:rPr>
        <w:t>600</w:t>
      </w:r>
    </w:p>
    <w:p w14:paraId="525E3476" w14:textId="77777777" w:rsidR="0052184D" w:rsidRPr="001E2E11" w:rsidRDefault="0052184D" w:rsidP="001E2E11">
      <w:pPr>
        <w:spacing w:after="120"/>
        <w:jc w:val="both"/>
        <w:rPr>
          <w:rFonts w:cstheme="minorHAnsi"/>
          <w:color w:val="000000"/>
        </w:rPr>
      </w:pPr>
    </w:p>
    <w:sectPr w:rsidR="0052184D" w:rsidRPr="001E2E11" w:rsidSect="00A4409C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B8FD" w14:textId="77777777" w:rsidR="007C4FD2" w:rsidRDefault="007C4FD2" w:rsidP="00D82FD3">
      <w:pPr>
        <w:spacing w:after="0" w:line="240" w:lineRule="auto"/>
      </w:pPr>
      <w:r>
        <w:separator/>
      </w:r>
    </w:p>
  </w:endnote>
  <w:endnote w:type="continuationSeparator" w:id="0">
    <w:p w14:paraId="1BA8076C" w14:textId="77777777" w:rsidR="007C4FD2" w:rsidRDefault="007C4FD2" w:rsidP="00D8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3380" w14:textId="3A8E74BD" w:rsidR="0046306E" w:rsidRDefault="0046306E">
    <w:pPr>
      <w:pStyle w:val="Zpat"/>
    </w:pPr>
    <w:r>
      <w:rPr>
        <w:noProof/>
      </w:rPr>
      <w:drawing>
        <wp:inline distT="0" distB="0" distL="0" distR="0" wp14:anchorId="06214A0F" wp14:editId="3994DCAA">
          <wp:extent cx="5760720" cy="25654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2990" w14:textId="77777777" w:rsidR="007C4FD2" w:rsidRDefault="007C4FD2" w:rsidP="00D82FD3">
      <w:pPr>
        <w:spacing w:after="0" w:line="240" w:lineRule="auto"/>
      </w:pPr>
      <w:r>
        <w:separator/>
      </w:r>
    </w:p>
  </w:footnote>
  <w:footnote w:type="continuationSeparator" w:id="0">
    <w:p w14:paraId="15BEDD51" w14:textId="77777777" w:rsidR="007C4FD2" w:rsidRDefault="007C4FD2" w:rsidP="00D8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3D32" w14:textId="329FD0B1" w:rsidR="0046306E" w:rsidRPr="00CA4BD4" w:rsidRDefault="0046306E">
    <w:pPr>
      <w:pStyle w:val="Zhlav"/>
      <w:rPr>
        <w:rFonts w:ascii="Montserrat" w:hAnsi="Montserrat"/>
      </w:rPr>
    </w:pPr>
    <w:r w:rsidRPr="00CA4BD4">
      <w:rPr>
        <w:rFonts w:ascii="Montserrat" w:hAnsi="Montserrat"/>
        <w:noProof/>
      </w:rPr>
      <w:drawing>
        <wp:inline distT="0" distB="0" distL="0" distR="0" wp14:anchorId="2C66418E" wp14:editId="5F4E2E5D">
          <wp:extent cx="5760720" cy="55245"/>
          <wp:effectExtent l="0" t="0" r="0" b="190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2C01F" w14:textId="5C17DF3F" w:rsidR="00887AF2" w:rsidRPr="00191B42" w:rsidRDefault="00A4409C" w:rsidP="009F350C">
    <w:pPr>
      <w:pStyle w:val="Zhlav"/>
      <w:spacing w:before="120" w:after="120"/>
      <w:jc w:val="center"/>
      <w:rPr>
        <w:rFonts w:ascii="Montserrat" w:hAnsi="Montserrat"/>
        <w:b/>
        <w:bCs/>
      </w:rPr>
    </w:pPr>
    <w:r w:rsidRPr="00191B42">
      <w:rPr>
        <w:rFonts w:ascii="Montserrat" w:hAnsi="Montserrat"/>
        <w:b/>
        <w:bCs/>
      </w:rPr>
      <w:t xml:space="preserve">Tisková </w:t>
    </w:r>
    <w:r w:rsidR="000A24F1" w:rsidRPr="00191B42">
      <w:rPr>
        <w:rFonts w:ascii="Montserrat" w:hAnsi="Montserrat"/>
        <w:b/>
        <w:bCs/>
      </w:rPr>
      <w:t xml:space="preserve">zpráva </w:t>
    </w:r>
    <w:r w:rsidR="00191B42" w:rsidRPr="00191B42">
      <w:rPr>
        <w:rFonts w:ascii="Montserrat" w:hAnsi="Montserrat"/>
        <w:b/>
        <w:bCs/>
      </w:rPr>
      <w:t>Odlesky</w:t>
    </w:r>
    <w:r w:rsidRPr="00191B42">
      <w:rPr>
        <w:rFonts w:ascii="Montserrat" w:hAnsi="Montserrat"/>
        <w:b/>
        <w:bCs/>
      </w:rPr>
      <w:t xml:space="preserve"> Crystal Valley </w:t>
    </w:r>
    <w:proofErr w:type="spellStart"/>
    <w:r w:rsidRPr="00191B42">
      <w:rPr>
        <w:rFonts w:ascii="Montserrat" w:hAnsi="Montserrat"/>
        <w:b/>
        <w:bCs/>
      </w:rPr>
      <w:t>Week</w:t>
    </w:r>
    <w:proofErr w:type="spellEnd"/>
    <w:r w:rsidRPr="00191B42">
      <w:rPr>
        <w:rFonts w:ascii="Montserrat" w:hAnsi="Montserrat"/>
        <w:b/>
        <w:bCs/>
      </w:rPr>
      <w:t xml:space="preserve"> 2023</w:t>
    </w:r>
  </w:p>
  <w:p w14:paraId="1D2E6423" w14:textId="32F7AAB2" w:rsidR="0046306E" w:rsidRPr="00CA4BD4" w:rsidRDefault="0046306E" w:rsidP="008609AB">
    <w:pPr>
      <w:pStyle w:val="Zhlav"/>
      <w:spacing w:before="120" w:after="120"/>
      <w:jc w:val="center"/>
      <w:rPr>
        <w:rFonts w:ascii="Montserrat" w:hAnsi="Montserrat"/>
      </w:rPr>
    </w:pPr>
    <w:r w:rsidRPr="00CA4BD4">
      <w:rPr>
        <w:rFonts w:ascii="Montserrat" w:hAnsi="Montserrat"/>
        <w:noProof/>
      </w:rPr>
      <w:drawing>
        <wp:inline distT="0" distB="0" distL="0" distR="0" wp14:anchorId="17C45601" wp14:editId="62241C2F">
          <wp:extent cx="5760720" cy="55245"/>
          <wp:effectExtent l="0" t="0" r="0" b="190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A4"/>
    <w:multiLevelType w:val="multilevel"/>
    <w:tmpl w:val="25D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07A41"/>
    <w:multiLevelType w:val="multilevel"/>
    <w:tmpl w:val="DE68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809F2"/>
    <w:multiLevelType w:val="multilevel"/>
    <w:tmpl w:val="795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777E"/>
    <w:multiLevelType w:val="multilevel"/>
    <w:tmpl w:val="FEA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15A87"/>
    <w:multiLevelType w:val="multilevel"/>
    <w:tmpl w:val="87E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32D00"/>
    <w:multiLevelType w:val="multilevel"/>
    <w:tmpl w:val="3CA4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E52A6"/>
    <w:multiLevelType w:val="multilevel"/>
    <w:tmpl w:val="D41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96C85"/>
    <w:multiLevelType w:val="multilevel"/>
    <w:tmpl w:val="F72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91410"/>
    <w:multiLevelType w:val="multilevel"/>
    <w:tmpl w:val="B49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C320B"/>
    <w:multiLevelType w:val="multilevel"/>
    <w:tmpl w:val="201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61BA"/>
    <w:multiLevelType w:val="multilevel"/>
    <w:tmpl w:val="AE2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24A52"/>
    <w:multiLevelType w:val="hybridMultilevel"/>
    <w:tmpl w:val="623C36BA"/>
    <w:lvl w:ilvl="0" w:tplc="BBDA2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437"/>
    <w:multiLevelType w:val="multilevel"/>
    <w:tmpl w:val="035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41063"/>
    <w:multiLevelType w:val="multilevel"/>
    <w:tmpl w:val="D0F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31CD8"/>
    <w:multiLevelType w:val="multilevel"/>
    <w:tmpl w:val="A52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A2A56"/>
    <w:multiLevelType w:val="multilevel"/>
    <w:tmpl w:val="E4F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76079"/>
    <w:multiLevelType w:val="multilevel"/>
    <w:tmpl w:val="849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87853"/>
    <w:multiLevelType w:val="multilevel"/>
    <w:tmpl w:val="A0A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B747C"/>
    <w:multiLevelType w:val="multilevel"/>
    <w:tmpl w:val="10F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F109A"/>
    <w:multiLevelType w:val="multilevel"/>
    <w:tmpl w:val="155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BB0E56"/>
    <w:multiLevelType w:val="multilevel"/>
    <w:tmpl w:val="4C5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072208"/>
    <w:multiLevelType w:val="multilevel"/>
    <w:tmpl w:val="830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E0F55"/>
    <w:multiLevelType w:val="multilevel"/>
    <w:tmpl w:val="CEC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32D09"/>
    <w:multiLevelType w:val="multilevel"/>
    <w:tmpl w:val="CEC6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A437B"/>
    <w:multiLevelType w:val="multilevel"/>
    <w:tmpl w:val="ECD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307A2"/>
    <w:multiLevelType w:val="multilevel"/>
    <w:tmpl w:val="071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912D1"/>
    <w:multiLevelType w:val="hybridMultilevel"/>
    <w:tmpl w:val="A3D237FA"/>
    <w:lvl w:ilvl="0" w:tplc="29B09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2351"/>
    <w:multiLevelType w:val="multilevel"/>
    <w:tmpl w:val="445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8469E"/>
    <w:multiLevelType w:val="multilevel"/>
    <w:tmpl w:val="9AF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30E1"/>
    <w:multiLevelType w:val="hybridMultilevel"/>
    <w:tmpl w:val="C7BC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94212">
    <w:abstractNumId w:val="8"/>
  </w:num>
  <w:num w:numId="2" w16cid:durableId="2003314298">
    <w:abstractNumId w:val="20"/>
  </w:num>
  <w:num w:numId="3" w16cid:durableId="533424492">
    <w:abstractNumId w:val="24"/>
  </w:num>
  <w:num w:numId="4" w16cid:durableId="1424302912">
    <w:abstractNumId w:val="17"/>
  </w:num>
  <w:num w:numId="5" w16cid:durableId="434718840">
    <w:abstractNumId w:val="4"/>
  </w:num>
  <w:num w:numId="6" w16cid:durableId="1031491608">
    <w:abstractNumId w:val="14"/>
  </w:num>
  <w:num w:numId="7" w16cid:durableId="1044915073">
    <w:abstractNumId w:val="28"/>
  </w:num>
  <w:num w:numId="8" w16cid:durableId="1995209769">
    <w:abstractNumId w:val="27"/>
  </w:num>
  <w:num w:numId="9" w16cid:durableId="1065378231">
    <w:abstractNumId w:val="0"/>
  </w:num>
  <w:num w:numId="10" w16cid:durableId="1608729525">
    <w:abstractNumId w:val="15"/>
  </w:num>
  <w:num w:numId="11" w16cid:durableId="94324668">
    <w:abstractNumId w:val="21"/>
  </w:num>
  <w:num w:numId="12" w16cid:durableId="896009929">
    <w:abstractNumId w:val="22"/>
  </w:num>
  <w:num w:numId="13" w16cid:durableId="901987957">
    <w:abstractNumId w:val="2"/>
  </w:num>
  <w:num w:numId="14" w16cid:durableId="695083608">
    <w:abstractNumId w:val="6"/>
  </w:num>
  <w:num w:numId="15" w16cid:durableId="1588883189">
    <w:abstractNumId w:val="10"/>
  </w:num>
  <w:num w:numId="16" w16cid:durableId="1706978917">
    <w:abstractNumId w:val="5"/>
  </w:num>
  <w:num w:numId="17" w16cid:durableId="469979282">
    <w:abstractNumId w:val="23"/>
  </w:num>
  <w:num w:numId="18" w16cid:durableId="650140797">
    <w:abstractNumId w:val="12"/>
  </w:num>
  <w:num w:numId="19" w16cid:durableId="1825858280">
    <w:abstractNumId w:val="1"/>
  </w:num>
  <w:num w:numId="20" w16cid:durableId="318658590">
    <w:abstractNumId w:val="16"/>
  </w:num>
  <w:num w:numId="21" w16cid:durableId="1880824414">
    <w:abstractNumId w:val="18"/>
  </w:num>
  <w:num w:numId="22" w16cid:durableId="1480686790">
    <w:abstractNumId w:val="19"/>
  </w:num>
  <w:num w:numId="23" w16cid:durableId="2124299840">
    <w:abstractNumId w:val="13"/>
  </w:num>
  <w:num w:numId="24" w16cid:durableId="237716586">
    <w:abstractNumId w:val="25"/>
  </w:num>
  <w:num w:numId="25" w16cid:durableId="1051155216">
    <w:abstractNumId w:val="3"/>
  </w:num>
  <w:num w:numId="26" w16cid:durableId="60057154">
    <w:abstractNumId w:val="7"/>
  </w:num>
  <w:num w:numId="27" w16cid:durableId="2118937695">
    <w:abstractNumId w:val="9"/>
  </w:num>
  <w:num w:numId="28" w16cid:durableId="1003975180">
    <w:abstractNumId w:val="29"/>
  </w:num>
  <w:num w:numId="29" w16cid:durableId="422338094">
    <w:abstractNumId w:val="11"/>
  </w:num>
  <w:num w:numId="30" w16cid:durableId="1971332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D3"/>
    <w:rsid w:val="00007DCD"/>
    <w:rsid w:val="00015A15"/>
    <w:rsid w:val="0004522E"/>
    <w:rsid w:val="00056C33"/>
    <w:rsid w:val="000A24F1"/>
    <w:rsid w:val="000A2ADB"/>
    <w:rsid w:val="000B4A85"/>
    <w:rsid w:val="000B6935"/>
    <w:rsid w:val="000C04A4"/>
    <w:rsid w:val="000C0E5E"/>
    <w:rsid w:val="000C460F"/>
    <w:rsid w:val="000D0435"/>
    <w:rsid w:val="000D047D"/>
    <w:rsid w:val="000F043D"/>
    <w:rsid w:val="00115C6E"/>
    <w:rsid w:val="00124701"/>
    <w:rsid w:val="00130626"/>
    <w:rsid w:val="00145EE2"/>
    <w:rsid w:val="00157BE0"/>
    <w:rsid w:val="00181765"/>
    <w:rsid w:val="00191B42"/>
    <w:rsid w:val="00196CBE"/>
    <w:rsid w:val="001C1F90"/>
    <w:rsid w:val="001C26D1"/>
    <w:rsid w:val="001C3B01"/>
    <w:rsid w:val="001E2E11"/>
    <w:rsid w:val="001F0C28"/>
    <w:rsid w:val="00204A53"/>
    <w:rsid w:val="00214259"/>
    <w:rsid w:val="0022535C"/>
    <w:rsid w:val="002550F0"/>
    <w:rsid w:val="00260CC4"/>
    <w:rsid w:val="00273165"/>
    <w:rsid w:val="002748DF"/>
    <w:rsid w:val="002935E9"/>
    <w:rsid w:val="002A07CD"/>
    <w:rsid w:val="002A0DB9"/>
    <w:rsid w:val="002A33F2"/>
    <w:rsid w:val="002D6999"/>
    <w:rsid w:val="002D738A"/>
    <w:rsid w:val="002E4129"/>
    <w:rsid w:val="002E5977"/>
    <w:rsid w:val="002F6BA5"/>
    <w:rsid w:val="00352578"/>
    <w:rsid w:val="00395C62"/>
    <w:rsid w:val="003A43B6"/>
    <w:rsid w:val="003C027B"/>
    <w:rsid w:val="003C3264"/>
    <w:rsid w:val="003C7974"/>
    <w:rsid w:val="003E4556"/>
    <w:rsid w:val="003F79BC"/>
    <w:rsid w:val="00445CBB"/>
    <w:rsid w:val="00456EC1"/>
    <w:rsid w:val="0046306E"/>
    <w:rsid w:val="004C7C46"/>
    <w:rsid w:val="004E5772"/>
    <w:rsid w:val="0052184D"/>
    <w:rsid w:val="00531399"/>
    <w:rsid w:val="00537E7F"/>
    <w:rsid w:val="0059724B"/>
    <w:rsid w:val="005A2454"/>
    <w:rsid w:val="005E642C"/>
    <w:rsid w:val="0061227F"/>
    <w:rsid w:val="0066115B"/>
    <w:rsid w:val="00682CD4"/>
    <w:rsid w:val="006C635C"/>
    <w:rsid w:val="00704552"/>
    <w:rsid w:val="0071247E"/>
    <w:rsid w:val="007154C1"/>
    <w:rsid w:val="00717CAE"/>
    <w:rsid w:val="00720A99"/>
    <w:rsid w:val="007506FA"/>
    <w:rsid w:val="00752CFB"/>
    <w:rsid w:val="00760433"/>
    <w:rsid w:val="00764EC3"/>
    <w:rsid w:val="007826D6"/>
    <w:rsid w:val="00794A98"/>
    <w:rsid w:val="007964AC"/>
    <w:rsid w:val="007B0260"/>
    <w:rsid w:val="007B27B2"/>
    <w:rsid w:val="007B3355"/>
    <w:rsid w:val="007C017B"/>
    <w:rsid w:val="007C095F"/>
    <w:rsid w:val="007C4FD2"/>
    <w:rsid w:val="007D3D72"/>
    <w:rsid w:val="0082584A"/>
    <w:rsid w:val="00826B98"/>
    <w:rsid w:val="00836388"/>
    <w:rsid w:val="008609AB"/>
    <w:rsid w:val="008756E9"/>
    <w:rsid w:val="00887AF2"/>
    <w:rsid w:val="008A0438"/>
    <w:rsid w:val="008B7508"/>
    <w:rsid w:val="008D181E"/>
    <w:rsid w:val="008D4208"/>
    <w:rsid w:val="008F699F"/>
    <w:rsid w:val="00927444"/>
    <w:rsid w:val="00983001"/>
    <w:rsid w:val="009D7E68"/>
    <w:rsid w:val="009E5724"/>
    <w:rsid w:val="009F350C"/>
    <w:rsid w:val="00A01399"/>
    <w:rsid w:val="00A108B1"/>
    <w:rsid w:val="00A2183A"/>
    <w:rsid w:val="00A41EE6"/>
    <w:rsid w:val="00A4409C"/>
    <w:rsid w:val="00A72290"/>
    <w:rsid w:val="00A973BB"/>
    <w:rsid w:val="00AA6C1C"/>
    <w:rsid w:val="00AD37BD"/>
    <w:rsid w:val="00AD78F1"/>
    <w:rsid w:val="00AE0CE5"/>
    <w:rsid w:val="00AF5677"/>
    <w:rsid w:val="00B069E8"/>
    <w:rsid w:val="00B25B57"/>
    <w:rsid w:val="00B85B73"/>
    <w:rsid w:val="00BC14BF"/>
    <w:rsid w:val="00BE20CF"/>
    <w:rsid w:val="00C033A6"/>
    <w:rsid w:val="00C17DF2"/>
    <w:rsid w:val="00C421EE"/>
    <w:rsid w:val="00C61F43"/>
    <w:rsid w:val="00C845E4"/>
    <w:rsid w:val="00CA186A"/>
    <w:rsid w:val="00CA4BD4"/>
    <w:rsid w:val="00CC0770"/>
    <w:rsid w:val="00CD1DEA"/>
    <w:rsid w:val="00CF5E46"/>
    <w:rsid w:val="00CF6AFF"/>
    <w:rsid w:val="00D0010E"/>
    <w:rsid w:val="00D05EE6"/>
    <w:rsid w:val="00D40EC1"/>
    <w:rsid w:val="00D80E20"/>
    <w:rsid w:val="00D82FD3"/>
    <w:rsid w:val="00D83E1A"/>
    <w:rsid w:val="00DD2492"/>
    <w:rsid w:val="00DF1F42"/>
    <w:rsid w:val="00E04BA4"/>
    <w:rsid w:val="00E22E25"/>
    <w:rsid w:val="00E24861"/>
    <w:rsid w:val="00E37EC2"/>
    <w:rsid w:val="00E444B3"/>
    <w:rsid w:val="00E548BD"/>
    <w:rsid w:val="00E80B3D"/>
    <w:rsid w:val="00E87202"/>
    <w:rsid w:val="00EA0B17"/>
    <w:rsid w:val="00EC5A6C"/>
    <w:rsid w:val="00F07900"/>
    <w:rsid w:val="00F22052"/>
    <w:rsid w:val="00F238E1"/>
    <w:rsid w:val="00F2405D"/>
    <w:rsid w:val="00F30409"/>
    <w:rsid w:val="00F323A7"/>
    <w:rsid w:val="00F36952"/>
    <w:rsid w:val="00F91FFC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484F"/>
  <w15:chartTrackingRefBased/>
  <w15:docId w15:val="{186BDA6F-A69E-420D-A30A-21C0A7D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FD3"/>
  </w:style>
  <w:style w:type="paragraph" w:styleId="Zpat">
    <w:name w:val="footer"/>
    <w:basedOn w:val="Normln"/>
    <w:link w:val="ZpatChar"/>
    <w:uiPriority w:val="99"/>
    <w:unhideWhenUsed/>
    <w:rsid w:val="00D8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FD3"/>
  </w:style>
  <w:style w:type="character" w:styleId="Odkaznakoment">
    <w:name w:val="annotation reference"/>
    <w:basedOn w:val="Standardnpsmoodstavce"/>
    <w:uiPriority w:val="99"/>
    <w:semiHidden/>
    <w:unhideWhenUsed/>
    <w:rsid w:val="00531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3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3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3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39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F6A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69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4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247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visitcrystalvalle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ystalvalleywee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ystalvalley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.furstova@arr-nis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1C50CBB1B1446B45B330939B6BBB7" ma:contentTypeVersion="17" ma:contentTypeDescription="Vytvoří nový dokument" ma:contentTypeScope="" ma:versionID="abf2f0ffd6724fbcae92946ecc63f278">
  <xsd:schema xmlns:xsd="http://www.w3.org/2001/XMLSchema" xmlns:xs="http://www.w3.org/2001/XMLSchema" xmlns:p="http://schemas.microsoft.com/office/2006/metadata/properties" xmlns:ns2="10c81bb1-1cf9-4916-844a-eb4c2f819763" xmlns:ns3="c2d6d175-8d59-4fe8-be38-a60d927c6e53" targetNamespace="http://schemas.microsoft.com/office/2006/metadata/properties" ma:root="true" ma:fieldsID="f4c885c04f0de9e71834e4810ec00e1f" ns2:_="" ns3:_="">
    <xsd:import namespace="10c81bb1-1cf9-4916-844a-eb4c2f819763"/>
    <xsd:import namespace="c2d6d175-8d59-4fe8-be38-a60d927c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1bb1-1cf9-4916-844a-eb4c2f81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d175-8d59-4fe8-be38-a60d927c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c21ac-0d91-41f3-9424-bf95e0acdb84}" ma:internalName="TaxCatchAll" ma:showField="CatchAllData" ma:web="c2d6d175-8d59-4fe8-be38-a60d927c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6d175-8d59-4fe8-be38-a60d927c6e53" xsi:nil="true"/>
    <lcf76f155ced4ddcb4097134ff3c332f xmlns="10c81bb1-1cf9-4916-844a-eb4c2f8197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BF7AB-CAAC-42C5-A514-D784BD753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AC4CA-D9D4-4A43-820E-EEC9BDE1484E}"/>
</file>

<file path=customXml/itemProps3.xml><?xml version="1.0" encoding="utf-8"?>
<ds:datastoreItem xmlns:ds="http://schemas.openxmlformats.org/officeDocument/2006/customXml" ds:itemID="{253253B7-9F76-4145-8E12-78A029EA9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A91AB-1301-409E-83B4-67A128F71289}">
  <ds:schemaRefs>
    <ds:schemaRef ds:uri="http://schemas.microsoft.com/office/2006/metadata/properties"/>
    <ds:schemaRef ds:uri="http://schemas.microsoft.com/office/infopath/2007/PartnerControls"/>
    <ds:schemaRef ds:uri="c2d6d175-8d59-4fe8-be38-a60d927c6e53"/>
    <ds:schemaRef ds:uri="10c81bb1-1cf9-4916-844a-eb4c2f8197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Pastva</dc:creator>
  <cp:keywords/>
  <dc:description/>
  <cp:lastModifiedBy>David Pastva</cp:lastModifiedBy>
  <cp:revision>2</cp:revision>
  <dcterms:created xsi:type="dcterms:W3CDTF">2023-09-15T12:37:00Z</dcterms:created>
  <dcterms:modified xsi:type="dcterms:W3CDTF">2023-09-15T12:37:00Z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0x010100AF81C50CBB1B1446B45B330939B6BBB7</vt:lpwstr>
  </property>
  <property fmtid="{D5CDD505-2E9C-101B-9397-08002B2CF9AE}" pid="3" name="MediaServiceImageTags">
    <vt:lpwstr/>
  </property>
</Properties>
</file>